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62351" w:rsidRDefault="00562351">
      <w:pPr>
        <w:rPr>
          <w:sz w:val="20"/>
        </w:rPr>
      </w:pPr>
      <w:r>
        <w:rPr>
          <w:sz w:val="20"/>
        </w:rPr>
        <w:t>Name: _____________________________________________________</w:t>
      </w:r>
      <w:r>
        <w:rPr>
          <w:sz w:val="20"/>
        </w:rPr>
        <w:tab/>
      </w:r>
      <w:r>
        <w:rPr>
          <w:sz w:val="20"/>
        </w:rPr>
        <w:tab/>
      </w:r>
      <w:r>
        <w:rPr>
          <w:sz w:val="20"/>
        </w:rPr>
        <w:tab/>
      </w:r>
      <w:r>
        <w:rPr>
          <w:sz w:val="20"/>
        </w:rPr>
        <w:tab/>
      </w:r>
      <w:r>
        <w:rPr>
          <w:sz w:val="20"/>
        </w:rPr>
        <w:tab/>
        <w:t>Date: ________________________</w:t>
      </w:r>
    </w:p>
    <w:p w:rsidR="00562351" w:rsidRDefault="003C1C39">
      <w:pPr>
        <w:rPr>
          <w:sz w:val="20"/>
        </w:rPr>
      </w:pPr>
      <w:r>
        <w:rPr>
          <w:sz w:val="20"/>
        </w:rPr>
        <w:t xml:space="preserve">US History; Ms. </w:t>
      </w:r>
      <w:proofErr w:type="spellStart"/>
      <w:r>
        <w:rPr>
          <w:sz w:val="20"/>
        </w:rPr>
        <w:t>Zeins</w:t>
      </w:r>
      <w:proofErr w:type="spellEnd"/>
    </w:p>
    <w:p w:rsidR="00562351" w:rsidRDefault="00562351">
      <w:pPr>
        <w:rPr>
          <w:sz w:val="20"/>
        </w:rPr>
      </w:pPr>
    </w:p>
    <w:p w:rsidR="00562351" w:rsidRPr="007215BD" w:rsidRDefault="00562351" w:rsidP="00562351">
      <w:pPr>
        <w:jc w:val="center"/>
        <w:rPr>
          <w:rFonts w:ascii="Impact" w:hAnsi="Impact"/>
          <w:sz w:val="32"/>
        </w:rPr>
      </w:pPr>
      <w:r w:rsidRPr="007215BD">
        <w:rPr>
          <w:rFonts w:ascii="Impact" w:hAnsi="Impact"/>
          <w:sz w:val="32"/>
        </w:rPr>
        <w:t>You Be The Jury</w:t>
      </w:r>
    </w:p>
    <w:p w:rsidR="00562351" w:rsidRDefault="00562351" w:rsidP="00562351">
      <w:pPr>
        <w:rPr>
          <w:sz w:val="20"/>
        </w:rPr>
      </w:pPr>
      <w:r>
        <w:rPr>
          <w:i/>
          <w:sz w:val="20"/>
          <w:u w:val="single"/>
        </w:rPr>
        <w:t>Directions</w:t>
      </w:r>
      <w:r>
        <w:rPr>
          <w:sz w:val="20"/>
        </w:rPr>
        <w:t>:  In your partners, read the following case and answer the questions based on it.</w:t>
      </w:r>
      <w:r w:rsidR="006F45A9">
        <w:rPr>
          <w:sz w:val="20"/>
        </w:rPr>
        <w:t xml:space="preserve">  Examine the evidence.</w:t>
      </w:r>
      <w:r>
        <w:rPr>
          <w:sz w:val="20"/>
        </w:rPr>
        <w:t xml:space="preserve">  At the end, come to a verdict (decide if they should be found innocent or guilty) and give a reason for your decision.  </w:t>
      </w:r>
    </w:p>
    <w:p w:rsidR="00562351" w:rsidRDefault="00562351" w:rsidP="00562351">
      <w:pPr>
        <w:rPr>
          <w:sz w:val="20"/>
        </w:rPr>
      </w:pPr>
    </w:p>
    <w:p w:rsidR="00562351" w:rsidRDefault="00562351" w:rsidP="00562351">
      <w:pPr>
        <w:rPr>
          <w:rFonts w:ascii="Impact" w:hAnsi="Impact"/>
          <w:b/>
          <w:sz w:val="20"/>
        </w:rPr>
      </w:pPr>
      <w:r>
        <w:rPr>
          <w:rFonts w:ascii="Impact" w:hAnsi="Impact"/>
          <w:sz w:val="20"/>
        </w:rPr>
        <w:t>The Case:</w:t>
      </w:r>
    </w:p>
    <w:p w:rsidR="00562351" w:rsidRPr="006F45A9" w:rsidRDefault="006F45A9" w:rsidP="00562351">
      <w:pPr>
        <w:rPr>
          <w:rFonts w:cs="Times"/>
          <w:sz w:val="20"/>
          <w:szCs w:val="32"/>
        </w:rPr>
      </w:pPr>
      <w:r>
        <w:rPr>
          <w:rFonts w:cs="Times"/>
          <w:noProof/>
          <w:sz w:val="20"/>
          <w:szCs w:val="32"/>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39370</wp:posOffset>
            </wp:positionV>
            <wp:extent cx="4008120" cy="2578100"/>
            <wp:effectExtent l="25400" t="0" r="5080" b="0"/>
            <wp:wrapTight wrapText="bothSides">
              <wp:wrapPolygon edited="0">
                <wp:start x="-137" y="0"/>
                <wp:lineTo x="-137" y="21494"/>
                <wp:lineTo x="21627" y="21494"/>
                <wp:lineTo x="21627" y="0"/>
                <wp:lineTo x="-137" y="0"/>
              </wp:wrapPolygon>
            </wp:wrapTight>
            <wp:docPr id="6" name="" descr="Sacco_e_Vanzet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cco_e_Vanzetti.png"/>
                    <pic:cNvPicPr/>
                  </pic:nvPicPr>
                  <pic:blipFill>
                    <a:blip r:embed="rId5"/>
                    <a:stretch>
                      <a:fillRect/>
                    </a:stretch>
                  </pic:blipFill>
                  <pic:spPr>
                    <a:xfrm>
                      <a:off x="0" y="0"/>
                      <a:ext cx="4008120" cy="2578100"/>
                    </a:xfrm>
                    <a:prstGeom prst="rect">
                      <a:avLst/>
                    </a:prstGeom>
                  </pic:spPr>
                </pic:pic>
              </a:graphicData>
            </a:graphic>
          </wp:anchor>
        </w:drawing>
      </w:r>
      <w:r w:rsidR="00562351" w:rsidRPr="006F45A9">
        <w:rPr>
          <w:rFonts w:cs="Times"/>
          <w:sz w:val="20"/>
          <w:szCs w:val="32"/>
        </w:rPr>
        <w:t>At 3:00 P.M. on April 15,1920, a paymaster and his guard were carrying a factory payroll of $15,776 through the main street of South Braintree, Massachusetts, a small factory town south of Boston. Two men standing by a fence suddenly pulled out guns and shot them. The gunmen took the cash b</w:t>
      </w:r>
      <w:r w:rsidR="0033088C">
        <w:rPr>
          <w:rFonts w:cs="Times"/>
          <w:sz w:val="20"/>
          <w:szCs w:val="32"/>
        </w:rPr>
        <w:t>oxes and</w:t>
      </w:r>
      <w:r w:rsidR="00562351" w:rsidRPr="006F45A9">
        <w:rPr>
          <w:rFonts w:cs="Times"/>
          <w:sz w:val="20"/>
          <w:szCs w:val="32"/>
        </w:rPr>
        <w:t xml:space="preserve"> jumped into a waiting car. The bandit gang, numbering four or five in all, sped away, losing those who had chased after them. </w:t>
      </w:r>
    </w:p>
    <w:p w:rsidR="00562351" w:rsidRPr="006F45A9" w:rsidRDefault="00562351" w:rsidP="00562351">
      <w:pPr>
        <w:rPr>
          <w:rFonts w:cs="Times"/>
          <w:sz w:val="20"/>
          <w:szCs w:val="32"/>
        </w:rPr>
      </w:pPr>
    </w:p>
    <w:p w:rsidR="00562351" w:rsidRPr="006F45A9" w:rsidRDefault="00562351" w:rsidP="00562351">
      <w:pPr>
        <w:widowControl w:val="0"/>
        <w:autoSpaceDE w:val="0"/>
        <w:autoSpaceDN w:val="0"/>
        <w:adjustRightInd w:val="0"/>
        <w:spacing w:after="320"/>
        <w:rPr>
          <w:rFonts w:cs="Times"/>
          <w:sz w:val="20"/>
          <w:szCs w:val="32"/>
        </w:rPr>
      </w:pPr>
      <w:r w:rsidRPr="006F45A9">
        <w:rPr>
          <w:rFonts w:cs="Times"/>
          <w:sz w:val="20"/>
          <w:szCs w:val="32"/>
        </w:rPr>
        <w:t xml:space="preserve">Three weeks later, on the evening of May 5, 1920, two men, Nicola Sacco and </w:t>
      </w:r>
      <w:proofErr w:type="spellStart"/>
      <w:r w:rsidRPr="006F45A9">
        <w:rPr>
          <w:rFonts w:cs="Times"/>
          <w:sz w:val="20"/>
          <w:szCs w:val="32"/>
        </w:rPr>
        <w:t>Bartolomeo</w:t>
      </w:r>
      <w:proofErr w:type="spellEnd"/>
      <w:r w:rsidRPr="006F45A9">
        <w:rPr>
          <w:rFonts w:cs="Times"/>
          <w:sz w:val="20"/>
          <w:szCs w:val="32"/>
        </w:rPr>
        <w:t xml:space="preserve"> Vanzetti, fell into a police trap that had been set for those suspected of the murders and robbery. Although the men were not thought to have been the murderers, they were carrying guns at the time of their arrest and when questioned by the police they lied. As a result they were held and eventually put in jail for the South Braintree robbery and murders, even though they had an alibi, which said they were somewhere else when the murders had happened, and couldn’t have committed them.</w:t>
      </w:r>
    </w:p>
    <w:p w:rsidR="006F45A9" w:rsidRDefault="00562351" w:rsidP="00562351">
      <w:pPr>
        <w:widowControl w:val="0"/>
        <w:autoSpaceDE w:val="0"/>
        <w:autoSpaceDN w:val="0"/>
        <w:adjustRightInd w:val="0"/>
        <w:spacing w:after="320"/>
        <w:rPr>
          <w:rFonts w:cs="Times"/>
          <w:sz w:val="20"/>
          <w:szCs w:val="32"/>
        </w:rPr>
      </w:pPr>
      <w:r w:rsidRPr="006F45A9">
        <w:rPr>
          <w:rFonts w:cs="Times"/>
          <w:sz w:val="20"/>
          <w:szCs w:val="32"/>
        </w:rPr>
        <w:t xml:space="preserve">The case went to court, and the two men were tried for the murders in South Braintree despite solid evidence.  Vanzetti was tried first, and spoke very little English.  He could not defend himself in court, and some people say that his testimony in court was not translated properly.   To make matters worse, Vanzetti had been known as an anarchist, or someone who did not believe in government.  This immediately made him disliked by the court and some say that it stopped him from getting a fair trial.  </w:t>
      </w:r>
    </w:p>
    <w:tbl>
      <w:tblPr>
        <w:tblStyle w:val="TableGrid"/>
        <w:tblW w:w="0" w:type="auto"/>
        <w:tblLook w:val="00BF"/>
      </w:tblPr>
      <w:tblGrid>
        <w:gridCol w:w="10440"/>
      </w:tblGrid>
      <w:tr w:rsidR="006F45A9">
        <w:tc>
          <w:tcPr>
            <w:tcW w:w="10440" w:type="dxa"/>
          </w:tcPr>
          <w:p w:rsidR="006F45A9" w:rsidRDefault="006F45A9" w:rsidP="00562351">
            <w:pPr>
              <w:widowControl w:val="0"/>
              <w:autoSpaceDE w:val="0"/>
              <w:autoSpaceDN w:val="0"/>
              <w:adjustRightInd w:val="0"/>
              <w:spacing w:after="320"/>
              <w:rPr>
                <w:rFonts w:cs="Times"/>
                <w:b/>
                <w:sz w:val="20"/>
                <w:szCs w:val="32"/>
              </w:rPr>
            </w:pPr>
            <w:r>
              <w:rPr>
                <w:rFonts w:cs="Times"/>
                <w:b/>
                <w:i/>
                <w:sz w:val="20"/>
                <w:szCs w:val="32"/>
              </w:rPr>
              <w:t>Answer the following questions:</w:t>
            </w:r>
          </w:p>
          <w:p w:rsidR="006F45A9" w:rsidRPr="006F45A9" w:rsidRDefault="006F45A9" w:rsidP="006F45A9">
            <w:pPr>
              <w:pStyle w:val="ListParagraph"/>
              <w:widowControl w:val="0"/>
              <w:numPr>
                <w:ilvl w:val="0"/>
                <w:numId w:val="1"/>
              </w:numPr>
              <w:autoSpaceDE w:val="0"/>
              <w:autoSpaceDN w:val="0"/>
              <w:adjustRightInd w:val="0"/>
              <w:spacing w:after="320"/>
              <w:rPr>
                <w:rFonts w:cs="Times"/>
                <w:b/>
                <w:sz w:val="20"/>
                <w:szCs w:val="32"/>
              </w:rPr>
            </w:pPr>
            <w:r w:rsidRPr="006F45A9">
              <w:rPr>
                <w:rFonts w:cs="Times"/>
                <w:b/>
                <w:sz w:val="20"/>
                <w:szCs w:val="32"/>
              </w:rPr>
              <w:t>Summarize the case: What’s going on?</w:t>
            </w:r>
          </w:p>
          <w:p w:rsidR="007215BD" w:rsidRDefault="007215BD" w:rsidP="006F45A9">
            <w:pPr>
              <w:widowControl w:val="0"/>
              <w:autoSpaceDE w:val="0"/>
              <w:autoSpaceDN w:val="0"/>
              <w:adjustRightInd w:val="0"/>
              <w:spacing w:after="320"/>
              <w:rPr>
                <w:rFonts w:cs="Times"/>
                <w:b/>
                <w:sz w:val="20"/>
                <w:szCs w:val="32"/>
              </w:rPr>
            </w:pPr>
          </w:p>
          <w:p w:rsidR="006F45A9" w:rsidRDefault="006F45A9" w:rsidP="006F45A9">
            <w:pPr>
              <w:widowControl w:val="0"/>
              <w:autoSpaceDE w:val="0"/>
              <w:autoSpaceDN w:val="0"/>
              <w:adjustRightInd w:val="0"/>
              <w:spacing w:after="320"/>
              <w:rPr>
                <w:rFonts w:cs="Times"/>
                <w:b/>
                <w:sz w:val="20"/>
                <w:szCs w:val="32"/>
              </w:rPr>
            </w:pPr>
          </w:p>
          <w:p w:rsidR="006F45A9" w:rsidRDefault="006F45A9" w:rsidP="006F45A9">
            <w:pPr>
              <w:pStyle w:val="ListParagraph"/>
              <w:widowControl w:val="0"/>
              <w:numPr>
                <w:ilvl w:val="0"/>
                <w:numId w:val="1"/>
              </w:numPr>
              <w:autoSpaceDE w:val="0"/>
              <w:autoSpaceDN w:val="0"/>
              <w:adjustRightInd w:val="0"/>
              <w:spacing w:after="320"/>
              <w:rPr>
                <w:rFonts w:cs="Times"/>
                <w:b/>
                <w:sz w:val="20"/>
                <w:szCs w:val="32"/>
              </w:rPr>
            </w:pPr>
            <w:r w:rsidRPr="006F45A9">
              <w:rPr>
                <w:rFonts w:cs="Times"/>
                <w:b/>
                <w:sz w:val="20"/>
                <w:szCs w:val="32"/>
              </w:rPr>
              <w:t>Who is involved?</w:t>
            </w:r>
          </w:p>
          <w:p w:rsidR="006F45A9" w:rsidRPr="006F45A9" w:rsidRDefault="006F45A9" w:rsidP="006F45A9">
            <w:pPr>
              <w:widowControl w:val="0"/>
              <w:autoSpaceDE w:val="0"/>
              <w:autoSpaceDN w:val="0"/>
              <w:adjustRightInd w:val="0"/>
              <w:spacing w:after="320"/>
              <w:rPr>
                <w:rFonts w:cs="Times"/>
                <w:b/>
                <w:sz w:val="20"/>
                <w:szCs w:val="32"/>
              </w:rPr>
            </w:pPr>
          </w:p>
          <w:p w:rsidR="007215BD" w:rsidRDefault="006F45A9" w:rsidP="006F45A9">
            <w:pPr>
              <w:pStyle w:val="ListParagraph"/>
              <w:widowControl w:val="0"/>
              <w:numPr>
                <w:ilvl w:val="0"/>
                <w:numId w:val="1"/>
              </w:numPr>
              <w:autoSpaceDE w:val="0"/>
              <w:autoSpaceDN w:val="0"/>
              <w:adjustRightInd w:val="0"/>
              <w:spacing w:after="320"/>
              <w:rPr>
                <w:rFonts w:cs="Times"/>
                <w:b/>
                <w:sz w:val="20"/>
                <w:szCs w:val="32"/>
              </w:rPr>
            </w:pPr>
            <w:r>
              <w:rPr>
                <w:rFonts w:cs="Times"/>
                <w:b/>
                <w:sz w:val="20"/>
                <w:szCs w:val="32"/>
              </w:rPr>
              <w:t>Wh</w:t>
            </w:r>
            <w:r w:rsidR="007215BD">
              <w:rPr>
                <w:rFonts w:cs="Times"/>
                <w:b/>
                <w:sz w:val="20"/>
                <w:szCs w:val="32"/>
              </w:rPr>
              <w:t>at happened in court?</w:t>
            </w:r>
          </w:p>
          <w:p w:rsidR="007215BD" w:rsidRDefault="007215BD" w:rsidP="007215BD">
            <w:pPr>
              <w:widowControl w:val="0"/>
              <w:autoSpaceDE w:val="0"/>
              <w:autoSpaceDN w:val="0"/>
              <w:adjustRightInd w:val="0"/>
              <w:spacing w:after="320"/>
              <w:rPr>
                <w:rFonts w:cs="Times"/>
                <w:b/>
                <w:sz w:val="20"/>
                <w:szCs w:val="32"/>
              </w:rPr>
            </w:pPr>
          </w:p>
          <w:p w:rsidR="006F45A9" w:rsidRPr="007215BD" w:rsidRDefault="006F45A9" w:rsidP="007215BD">
            <w:pPr>
              <w:widowControl w:val="0"/>
              <w:autoSpaceDE w:val="0"/>
              <w:autoSpaceDN w:val="0"/>
              <w:adjustRightInd w:val="0"/>
              <w:spacing w:after="320"/>
              <w:rPr>
                <w:rFonts w:cs="Times"/>
                <w:b/>
                <w:sz w:val="20"/>
                <w:szCs w:val="32"/>
              </w:rPr>
            </w:pPr>
          </w:p>
        </w:tc>
      </w:tr>
    </w:tbl>
    <w:p w:rsidR="00562351" w:rsidRDefault="00562351" w:rsidP="00562351">
      <w:pPr>
        <w:rPr>
          <w:rFonts w:ascii="Impact" w:hAnsi="Impact"/>
          <w:b/>
          <w:sz w:val="20"/>
        </w:rPr>
      </w:pPr>
      <w:r>
        <w:rPr>
          <w:rFonts w:ascii="Impact" w:hAnsi="Impact"/>
          <w:sz w:val="20"/>
        </w:rPr>
        <w:t>The Evidence:</w:t>
      </w:r>
    </w:p>
    <w:p w:rsidR="00562351" w:rsidRDefault="00562351" w:rsidP="00562351">
      <w:pPr>
        <w:widowControl w:val="0"/>
        <w:autoSpaceDE w:val="0"/>
        <w:autoSpaceDN w:val="0"/>
        <w:adjustRightInd w:val="0"/>
        <w:spacing w:after="320"/>
        <w:rPr>
          <w:rFonts w:cs="Times"/>
          <w:sz w:val="20"/>
          <w:szCs w:val="32"/>
        </w:rPr>
      </w:pPr>
      <w:r>
        <w:rPr>
          <w:rFonts w:cs="Times"/>
          <w:sz w:val="20"/>
          <w:szCs w:val="32"/>
        </w:rPr>
        <w:t>Police had the following evidence against the men:</w:t>
      </w:r>
    </w:p>
    <w:tbl>
      <w:tblPr>
        <w:tblStyle w:val="TableGrid"/>
        <w:tblW w:w="0" w:type="auto"/>
        <w:tblLook w:val="00BF"/>
      </w:tblPr>
      <w:tblGrid>
        <w:gridCol w:w="3480"/>
        <w:gridCol w:w="1668"/>
        <w:gridCol w:w="5292"/>
      </w:tblGrid>
      <w:tr w:rsidR="00562351">
        <w:tc>
          <w:tcPr>
            <w:tcW w:w="3480" w:type="dxa"/>
          </w:tcPr>
          <w:p w:rsidR="00562351" w:rsidRPr="00562351" w:rsidRDefault="00562351" w:rsidP="006F45A9">
            <w:pPr>
              <w:widowControl w:val="0"/>
              <w:autoSpaceDE w:val="0"/>
              <w:autoSpaceDN w:val="0"/>
              <w:adjustRightInd w:val="0"/>
              <w:spacing w:after="320"/>
              <w:jc w:val="center"/>
              <w:rPr>
                <w:rFonts w:cs="Times"/>
                <w:b/>
                <w:sz w:val="20"/>
                <w:szCs w:val="32"/>
              </w:rPr>
            </w:pPr>
            <w:r>
              <w:rPr>
                <w:rFonts w:cs="Times"/>
                <w:b/>
                <w:sz w:val="20"/>
                <w:szCs w:val="32"/>
              </w:rPr>
              <w:t>Evidence</w:t>
            </w:r>
          </w:p>
        </w:tc>
        <w:tc>
          <w:tcPr>
            <w:tcW w:w="1668" w:type="dxa"/>
          </w:tcPr>
          <w:p w:rsidR="00562351" w:rsidRPr="00562351" w:rsidRDefault="00562351" w:rsidP="006F45A9">
            <w:pPr>
              <w:widowControl w:val="0"/>
              <w:autoSpaceDE w:val="0"/>
              <w:autoSpaceDN w:val="0"/>
              <w:adjustRightInd w:val="0"/>
              <w:spacing w:after="320"/>
              <w:jc w:val="center"/>
              <w:rPr>
                <w:rFonts w:cs="Times"/>
                <w:b/>
                <w:sz w:val="20"/>
                <w:szCs w:val="32"/>
              </w:rPr>
            </w:pPr>
            <w:r w:rsidRPr="00562351">
              <w:rPr>
                <w:rFonts w:cs="Times"/>
                <w:b/>
                <w:sz w:val="20"/>
                <w:szCs w:val="32"/>
              </w:rPr>
              <w:t>Against which man</w:t>
            </w:r>
            <w:proofErr w:type="gramStart"/>
            <w:r w:rsidRPr="00562351">
              <w:rPr>
                <w:rFonts w:cs="Times"/>
                <w:b/>
                <w:sz w:val="20"/>
                <w:szCs w:val="32"/>
              </w:rPr>
              <w:t>?:</w:t>
            </w:r>
            <w:proofErr w:type="gramEnd"/>
          </w:p>
        </w:tc>
        <w:tc>
          <w:tcPr>
            <w:tcW w:w="5292" w:type="dxa"/>
          </w:tcPr>
          <w:p w:rsidR="00562351" w:rsidRPr="00562351" w:rsidRDefault="00562351" w:rsidP="006F45A9">
            <w:pPr>
              <w:widowControl w:val="0"/>
              <w:autoSpaceDE w:val="0"/>
              <w:autoSpaceDN w:val="0"/>
              <w:adjustRightInd w:val="0"/>
              <w:spacing w:after="320"/>
              <w:jc w:val="center"/>
              <w:rPr>
                <w:rFonts w:cs="Times"/>
                <w:b/>
                <w:sz w:val="20"/>
                <w:szCs w:val="32"/>
              </w:rPr>
            </w:pPr>
            <w:r w:rsidRPr="00562351">
              <w:rPr>
                <w:rFonts w:cs="Times"/>
                <w:b/>
                <w:sz w:val="20"/>
                <w:szCs w:val="32"/>
              </w:rPr>
              <w:t>Explained:</w:t>
            </w:r>
          </w:p>
        </w:tc>
      </w:tr>
      <w:tr w:rsidR="00562351">
        <w:tc>
          <w:tcPr>
            <w:tcW w:w="3480" w:type="dxa"/>
          </w:tcPr>
          <w:p w:rsidR="00562351" w:rsidRDefault="00562351" w:rsidP="00562351">
            <w:pPr>
              <w:widowControl w:val="0"/>
              <w:autoSpaceDE w:val="0"/>
              <w:autoSpaceDN w:val="0"/>
              <w:adjustRightInd w:val="0"/>
              <w:spacing w:after="320"/>
              <w:rPr>
                <w:rFonts w:cs="Times"/>
                <w:sz w:val="20"/>
                <w:szCs w:val="32"/>
              </w:rPr>
            </w:pPr>
            <w:r>
              <w:rPr>
                <w:rFonts w:cs="Times"/>
                <w:sz w:val="20"/>
                <w:szCs w:val="32"/>
              </w:rPr>
              <w:t>Eyewitnesses</w:t>
            </w:r>
          </w:p>
        </w:tc>
        <w:tc>
          <w:tcPr>
            <w:tcW w:w="1668" w:type="dxa"/>
          </w:tcPr>
          <w:p w:rsidR="00562351" w:rsidRDefault="00562351" w:rsidP="00562351">
            <w:pPr>
              <w:widowControl w:val="0"/>
              <w:autoSpaceDE w:val="0"/>
              <w:autoSpaceDN w:val="0"/>
              <w:adjustRightInd w:val="0"/>
              <w:spacing w:after="320"/>
              <w:rPr>
                <w:rFonts w:cs="Times"/>
                <w:sz w:val="20"/>
                <w:szCs w:val="32"/>
              </w:rPr>
            </w:pPr>
            <w:r>
              <w:rPr>
                <w:rFonts w:cs="Times"/>
                <w:sz w:val="20"/>
                <w:szCs w:val="32"/>
              </w:rPr>
              <w:t>Sacco</w:t>
            </w:r>
          </w:p>
        </w:tc>
        <w:tc>
          <w:tcPr>
            <w:tcW w:w="5292" w:type="dxa"/>
          </w:tcPr>
          <w:p w:rsidR="00562351" w:rsidRDefault="00562351" w:rsidP="00562351">
            <w:pPr>
              <w:widowControl w:val="0"/>
              <w:autoSpaceDE w:val="0"/>
              <w:autoSpaceDN w:val="0"/>
              <w:adjustRightInd w:val="0"/>
              <w:spacing w:after="320"/>
              <w:rPr>
                <w:rFonts w:cs="Times"/>
                <w:i/>
                <w:sz w:val="20"/>
                <w:szCs w:val="32"/>
              </w:rPr>
            </w:pPr>
            <w:r>
              <w:rPr>
                <w:rFonts w:cs="Times"/>
                <w:sz w:val="20"/>
                <w:szCs w:val="32"/>
              </w:rPr>
              <w:t xml:space="preserve">Seven people said that Sacco was in or near Braintree around the time of the crime.  Some said that Sacco looked like the bandits, but weren’t sure.  </w:t>
            </w:r>
          </w:p>
          <w:p w:rsidR="00562351" w:rsidRPr="00562351" w:rsidRDefault="00562351" w:rsidP="00562351">
            <w:pPr>
              <w:widowControl w:val="0"/>
              <w:autoSpaceDE w:val="0"/>
              <w:autoSpaceDN w:val="0"/>
              <w:adjustRightInd w:val="0"/>
              <w:spacing w:after="320"/>
              <w:rPr>
                <w:rFonts w:cs="Times"/>
                <w:sz w:val="20"/>
                <w:szCs w:val="32"/>
              </w:rPr>
            </w:pPr>
            <w:r>
              <w:rPr>
                <w:rFonts w:cs="Times"/>
                <w:sz w:val="20"/>
                <w:szCs w:val="32"/>
              </w:rPr>
              <w:t>None of the people who “saw” Sacco was up close; they were from over 70 feet away.  They also were not required to pick him out of a lineup.</w:t>
            </w:r>
          </w:p>
        </w:tc>
      </w:tr>
      <w:tr w:rsidR="00562351">
        <w:tc>
          <w:tcPr>
            <w:tcW w:w="3480" w:type="dxa"/>
          </w:tcPr>
          <w:p w:rsidR="00562351" w:rsidRDefault="00562351" w:rsidP="00562351">
            <w:pPr>
              <w:widowControl w:val="0"/>
              <w:autoSpaceDE w:val="0"/>
              <w:autoSpaceDN w:val="0"/>
              <w:adjustRightInd w:val="0"/>
              <w:spacing w:after="320"/>
              <w:rPr>
                <w:rFonts w:cs="Times"/>
                <w:sz w:val="20"/>
                <w:szCs w:val="32"/>
              </w:rPr>
            </w:pPr>
            <w:r>
              <w:rPr>
                <w:rFonts w:cs="Times"/>
                <w:sz w:val="20"/>
                <w:szCs w:val="32"/>
              </w:rPr>
              <w:t>Bullets</w:t>
            </w:r>
          </w:p>
        </w:tc>
        <w:tc>
          <w:tcPr>
            <w:tcW w:w="1668" w:type="dxa"/>
          </w:tcPr>
          <w:p w:rsidR="00562351" w:rsidRDefault="00562351" w:rsidP="00562351">
            <w:pPr>
              <w:widowControl w:val="0"/>
              <w:autoSpaceDE w:val="0"/>
              <w:autoSpaceDN w:val="0"/>
              <w:adjustRightInd w:val="0"/>
              <w:spacing w:after="320"/>
              <w:rPr>
                <w:rFonts w:cs="Times"/>
                <w:sz w:val="20"/>
                <w:szCs w:val="32"/>
              </w:rPr>
            </w:pPr>
            <w:r>
              <w:rPr>
                <w:rFonts w:cs="Times"/>
                <w:sz w:val="20"/>
                <w:szCs w:val="32"/>
              </w:rPr>
              <w:t>Sacco</w:t>
            </w:r>
          </w:p>
        </w:tc>
        <w:tc>
          <w:tcPr>
            <w:tcW w:w="5292" w:type="dxa"/>
          </w:tcPr>
          <w:p w:rsidR="00562351" w:rsidRDefault="00562351" w:rsidP="00562351">
            <w:pPr>
              <w:widowControl w:val="0"/>
              <w:autoSpaceDE w:val="0"/>
              <w:autoSpaceDN w:val="0"/>
              <w:adjustRightInd w:val="0"/>
              <w:spacing w:after="320"/>
              <w:rPr>
                <w:rFonts w:cs="Times"/>
                <w:sz w:val="20"/>
                <w:szCs w:val="32"/>
              </w:rPr>
            </w:pPr>
            <w:r>
              <w:rPr>
                <w:rFonts w:cs="Times"/>
                <w:sz w:val="20"/>
                <w:szCs w:val="32"/>
              </w:rPr>
              <w:t xml:space="preserve">One bullet </w:t>
            </w:r>
            <w:proofErr w:type="gramStart"/>
            <w:r>
              <w:rPr>
                <w:rFonts w:cs="Times"/>
                <w:sz w:val="20"/>
                <w:szCs w:val="32"/>
              </w:rPr>
              <w:t>who</w:t>
            </w:r>
            <w:proofErr w:type="gramEnd"/>
            <w:r>
              <w:rPr>
                <w:rFonts w:cs="Times"/>
                <w:sz w:val="20"/>
                <w:szCs w:val="32"/>
              </w:rPr>
              <w:t xml:space="preserve"> shot the victims was fired from a Colt gun.  Sacco owned a Colt gun, but it didn’t match the markings.  </w:t>
            </w:r>
          </w:p>
        </w:tc>
      </w:tr>
      <w:tr w:rsidR="00562351">
        <w:tc>
          <w:tcPr>
            <w:tcW w:w="3480" w:type="dxa"/>
          </w:tcPr>
          <w:p w:rsidR="00562351" w:rsidRDefault="006F45A9" w:rsidP="00562351">
            <w:pPr>
              <w:widowControl w:val="0"/>
              <w:autoSpaceDE w:val="0"/>
              <w:autoSpaceDN w:val="0"/>
              <w:adjustRightInd w:val="0"/>
              <w:spacing w:after="320"/>
              <w:rPr>
                <w:rFonts w:cs="Times"/>
                <w:sz w:val="20"/>
                <w:szCs w:val="32"/>
              </w:rPr>
            </w:pPr>
            <w:r>
              <w:rPr>
                <w:rFonts w:cs="Times"/>
                <w:sz w:val="20"/>
                <w:szCs w:val="32"/>
              </w:rPr>
              <w:t>A ripped hat</w:t>
            </w:r>
          </w:p>
        </w:tc>
        <w:tc>
          <w:tcPr>
            <w:tcW w:w="1668" w:type="dxa"/>
          </w:tcPr>
          <w:p w:rsidR="00562351" w:rsidRDefault="006F45A9" w:rsidP="00562351">
            <w:pPr>
              <w:widowControl w:val="0"/>
              <w:autoSpaceDE w:val="0"/>
              <w:autoSpaceDN w:val="0"/>
              <w:adjustRightInd w:val="0"/>
              <w:spacing w:after="320"/>
              <w:rPr>
                <w:rFonts w:cs="Times"/>
                <w:sz w:val="20"/>
                <w:szCs w:val="32"/>
              </w:rPr>
            </w:pPr>
            <w:r>
              <w:rPr>
                <w:rFonts w:cs="Times"/>
                <w:sz w:val="20"/>
                <w:szCs w:val="32"/>
              </w:rPr>
              <w:t>Sacco</w:t>
            </w:r>
          </w:p>
        </w:tc>
        <w:tc>
          <w:tcPr>
            <w:tcW w:w="5292" w:type="dxa"/>
          </w:tcPr>
          <w:p w:rsidR="00562351" w:rsidRDefault="006F45A9" w:rsidP="00562351">
            <w:pPr>
              <w:widowControl w:val="0"/>
              <w:autoSpaceDE w:val="0"/>
              <w:autoSpaceDN w:val="0"/>
              <w:adjustRightInd w:val="0"/>
              <w:spacing w:after="320"/>
              <w:rPr>
                <w:rFonts w:cs="Times"/>
                <w:sz w:val="20"/>
                <w:szCs w:val="32"/>
              </w:rPr>
            </w:pPr>
            <w:r>
              <w:rPr>
                <w:rFonts w:cs="Times"/>
                <w:sz w:val="20"/>
                <w:szCs w:val="32"/>
              </w:rPr>
              <w:t>A hat with a hole in it was found at the crime scene.  It was like the one he had.  Sacco was forced to try it on in court and it did not fit him.</w:t>
            </w:r>
          </w:p>
        </w:tc>
      </w:tr>
      <w:tr w:rsidR="006F45A9">
        <w:tc>
          <w:tcPr>
            <w:tcW w:w="3480"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Absence from work</w:t>
            </w:r>
          </w:p>
        </w:tc>
        <w:tc>
          <w:tcPr>
            <w:tcW w:w="1668"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Sacco</w:t>
            </w:r>
          </w:p>
        </w:tc>
        <w:tc>
          <w:tcPr>
            <w:tcW w:w="5292"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He did not go to work the day of the crime, but claimed that he was in Boston trying to get his passport and eating at an Italian Restaurant; seven witnesses say he was a the restaurant</w:t>
            </w:r>
          </w:p>
        </w:tc>
      </w:tr>
      <w:tr w:rsidR="006F45A9">
        <w:tc>
          <w:tcPr>
            <w:tcW w:w="3480"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Lies to the police</w:t>
            </w:r>
          </w:p>
        </w:tc>
        <w:tc>
          <w:tcPr>
            <w:tcW w:w="1668"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Sacco</w:t>
            </w:r>
          </w:p>
        </w:tc>
        <w:tc>
          <w:tcPr>
            <w:tcW w:w="5292"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He said that he did not have radical/anarchist beliefs, but then changed because he thought the police would send his friends back to Italy.</w:t>
            </w:r>
          </w:p>
        </w:tc>
      </w:tr>
      <w:tr w:rsidR="006F45A9">
        <w:tc>
          <w:tcPr>
            <w:tcW w:w="3480"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Eyewitnesses</w:t>
            </w:r>
          </w:p>
        </w:tc>
        <w:tc>
          <w:tcPr>
            <w:tcW w:w="1668"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Vanzetti</w:t>
            </w:r>
          </w:p>
        </w:tc>
        <w:tc>
          <w:tcPr>
            <w:tcW w:w="5292"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Four witnesses say that they saw Vanzetti near the crime scene.  No one saw him during the actual shooting.</w:t>
            </w:r>
          </w:p>
        </w:tc>
      </w:tr>
      <w:tr w:rsidR="006F45A9">
        <w:tc>
          <w:tcPr>
            <w:tcW w:w="3480" w:type="dxa"/>
          </w:tcPr>
          <w:p w:rsidR="006F45A9" w:rsidRDefault="006F45A9" w:rsidP="00562351">
            <w:pPr>
              <w:widowControl w:val="0"/>
              <w:autoSpaceDE w:val="0"/>
              <w:autoSpaceDN w:val="0"/>
              <w:adjustRightInd w:val="0"/>
              <w:spacing w:after="320"/>
              <w:rPr>
                <w:rFonts w:cs="Times"/>
                <w:sz w:val="20"/>
                <w:szCs w:val="32"/>
              </w:rPr>
            </w:pPr>
            <w:proofErr w:type="spellStart"/>
            <w:r>
              <w:rPr>
                <w:rFonts w:cs="Times"/>
                <w:sz w:val="20"/>
                <w:szCs w:val="32"/>
              </w:rPr>
              <w:t>Vanzett’s</w:t>
            </w:r>
            <w:proofErr w:type="spellEnd"/>
            <w:r>
              <w:rPr>
                <w:rFonts w:cs="Times"/>
                <w:sz w:val="20"/>
                <w:szCs w:val="32"/>
              </w:rPr>
              <w:t xml:space="preserve"> gun</w:t>
            </w:r>
          </w:p>
        </w:tc>
        <w:tc>
          <w:tcPr>
            <w:tcW w:w="1668"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Vanzetti</w:t>
            </w:r>
          </w:p>
        </w:tc>
        <w:tc>
          <w:tcPr>
            <w:tcW w:w="5292"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A gun found on Vanzetti was similar to the one owned by the paymaster that was killed.  Vanzetti said he bought the gun from a friend</w:t>
            </w:r>
          </w:p>
        </w:tc>
      </w:tr>
      <w:tr w:rsidR="006F45A9">
        <w:tc>
          <w:tcPr>
            <w:tcW w:w="3480"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 xml:space="preserve">Lies </w:t>
            </w:r>
          </w:p>
        </w:tc>
        <w:tc>
          <w:tcPr>
            <w:tcW w:w="1668" w:type="dxa"/>
          </w:tcPr>
          <w:p w:rsidR="006F45A9" w:rsidRDefault="006F45A9" w:rsidP="00562351">
            <w:pPr>
              <w:widowControl w:val="0"/>
              <w:autoSpaceDE w:val="0"/>
              <w:autoSpaceDN w:val="0"/>
              <w:adjustRightInd w:val="0"/>
              <w:spacing w:after="320"/>
              <w:rPr>
                <w:rFonts w:cs="Times"/>
                <w:sz w:val="20"/>
                <w:szCs w:val="32"/>
              </w:rPr>
            </w:pPr>
            <w:r>
              <w:rPr>
                <w:rFonts w:cs="Times"/>
                <w:sz w:val="20"/>
                <w:szCs w:val="32"/>
              </w:rPr>
              <w:t>Vanzetti</w:t>
            </w:r>
          </w:p>
        </w:tc>
        <w:tc>
          <w:tcPr>
            <w:tcW w:w="5292" w:type="dxa"/>
          </w:tcPr>
          <w:p w:rsidR="006F45A9" w:rsidRDefault="006F45A9" w:rsidP="006F45A9">
            <w:pPr>
              <w:widowControl w:val="0"/>
              <w:autoSpaceDE w:val="0"/>
              <w:autoSpaceDN w:val="0"/>
              <w:adjustRightInd w:val="0"/>
              <w:spacing w:after="320"/>
              <w:rPr>
                <w:rFonts w:cs="Times"/>
                <w:sz w:val="20"/>
                <w:szCs w:val="32"/>
              </w:rPr>
            </w:pPr>
            <w:r>
              <w:rPr>
                <w:rFonts w:cs="Times"/>
                <w:sz w:val="20"/>
                <w:szCs w:val="32"/>
              </w:rPr>
              <w:t xml:space="preserve">Said that he was in Bridgewater to get anarchist writings to give out, but he probably was picking up his car from the shop.  </w:t>
            </w:r>
          </w:p>
        </w:tc>
      </w:tr>
    </w:tbl>
    <w:p w:rsidR="007215BD" w:rsidRDefault="007215BD" w:rsidP="007215BD">
      <w:pPr>
        <w:rPr>
          <w:rFonts w:cs="Times"/>
          <w:sz w:val="20"/>
          <w:szCs w:val="32"/>
        </w:rPr>
      </w:pPr>
    </w:p>
    <w:p w:rsidR="007215BD" w:rsidRPr="007215BD" w:rsidRDefault="007215BD" w:rsidP="007215BD">
      <w:pPr>
        <w:rPr>
          <w:rFonts w:ascii="Impact" w:hAnsi="Impact"/>
          <w:b/>
        </w:rPr>
      </w:pPr>
      <w:r w:rsidRPr="007215BD">
        <w:rPr>
          <w:rFonts w:ascii="Impact" w:hAnsi="Impact"/>
        </w:rPr>
        <w:t>Your Verdict</w:t>
      </w:r>
      <w:r>
        <w:rPr>
          <w:rFonts w:ascii="Impact" w:hAnsi="Impact"/>
        </w:rPr>
        <w:t>: Innocent or Guilty</w:t>
      </w:r>
      <w:proofErr w:type="gramStart"/>
      <w:r>
        <w:rPr>
          <w:rFonts w:ascii="Impact" w:hAnsi="Impact"/>
        </w:rPr>
        <w:t>?</w:t>
      </w:r>
      <w:r w:rsidRPr="007215BD">
        <w:rPr>
          <w:rFonts w:ascii="Impact" w:hAnsi="Impact"/>
        </w:rPr>
        <w:t>:</w:t>
      </w:r>
      <w:proofErr w:type="gramEnd"/>
    </w:p>
    <w:tbl>
      <w:tblPr>
        <w:tblStyle w:val="TableGrid"/>
        <w:tblW w:w="0" w:type="auto"/>
        <w:tblLook w:val="00BF"/>
      </w:tblPr>
      <w:tblGrid>
        <w:gridCol w:w="10440"/>
      </w:tblGrid>
      <w:tr w:rsidR="007215BD">
        <w:trPr>
          <w:trHeight w:val="629"/>
        </w:trPr>
        <w:tc>
          <w:tcPr>
            <w:tcW w:w="10440" w:type="dxa"/>
          </w:tcPr>
          <w:p w:rsidR="007215BD" w:rsidRDefault="007215BD" w:rsidP="00562351">
            <w:pPr>
              <w:widowControl w:val="0"/>
              <w:autoSpaceDE w:val="0"/>
              <w:autoSpaceDN w:val="0"/>
              <w:adjustRightInd w:val="0"/>
              <w:spacing w:after="320"/>
              <w:rPr>
                <w:rFonts w:cs="Times"/>
                <w:b/>
                <w:sz w:val="20"/>
                <w:szCs w:val="32"/>
              </w:rPr>
            </w:pPr>
          </w:p>
        </w:tc>
      </w:tr>
    </w:tbl>
    <w:p w:rsidR="00562351" w:rsidRPr="007215BD" w:rsidRDefault="007215BD" w:rsidP="007215BD">
      <w:pPr>
        <w:rPr>
          <w:rFonts w:ascii="Impact" w:hAnsi="Impact"/>
          <w:b/>
        </w:rPr>
      </w:pPr>
      <w:r>
        <w:rPr>
          <w:rFonts w:ascii="Impact" w:hAnsi="Impact"/>
        </w:rPr>
        <w:t>Explain</w:t>
      </w:r>
      <w:r w:rsidRPr="007215BD">
        <w:rPr>
          <w:rFonts w:ascii="Impact" w:hAnsi="Impact"/>
        </w:rPr>
        <w:t>:</w:t>
      </w:r>
    </w:p>
    <w:tbl>
      <w:tblPr>
        <w:tblStyle w:val="TableGrid"/>
        <w:tblW w:w="0" w:type="auto"/>
        <w:tblLook w:val="00BF"/>
      </w:tblPr>
      <w:tblGrid>
        <w:gridCol w:w="10440"/>
      </w:tblGrid>
      <w:tr w:rsidR="007215BD">
        <w:tc>
          <w:tcPr>
            <w:tcW w:w="10440" w:type="dxa"/>
          </w:tcPr>
          <w:p w:rsidR="007215BD" w:rsidRDefault="007215BD" w:rsidP="00562351">
            <w:pPr>
              <w:widowControl w:val="0"/>
              <w:autoSpaceDE w:val="0"/>
              <w:autoSpaceDN w:val="0"/>
              <w:adjustRightInd w:val="0"/>
              <w:spacing w:after="320"/>
              <w:rPr>
                <w:rFonts w:cs="Times"/>
                <w:sz w:val="20"/>
                <w:szCs w:val="32"/>
              </w:rPr>
            </w:pPr>
          </w:p>
          <w:p w:rsidR="007215BD" w:rsidRDefault="007215BD" w:rsidP="00562351">
            <w:pPr>
              <w:widowControl w:val="0"/>
              <w:autoSpaceDE w:val="0"/>
              <w:autoSpaceDN w:val="0"/>
              <w:adjustRightInd w:val="0"/>
              <w:spacing w:after="320"/>
              <w:rPr>
                <w:rFonts w:cs="Times"/>
                <w:sz w:val="20"/>
                <w:szCs w:val="32"/>
              </w:rPr>
            </w:pPr>
          </w:p>
          <w:p w:rsidR="007215BD" w:rsidRDefault="007215BD" w:rsidP="00562351">
            <w:pPr>
              <w:widowControl w:val="0"/>
              <w:autoSpaceDE w:val="0"/>
              <w:autoSpaceDN w:val="0"/>
              <w:adjustRightInd w:val="0"/>
              <w:spacing w:after="320"/>
              <w:rPr>
                <w:rFonts w:cs="Times"/>
                <w:sz w:val="20"/>
                <w:szCs w:val="32"/>
              </w:rPr>
            </w:pPr>
          </w:p>
        </w:tc>
      </w:tr>
    </w:tbl>
    <w:p w:rsidR="007215BD" w:rsidRPr="00355628" w:rsidRDefault="007215BD" w:rsidP="007215BD">
      <w:r w:rsidRPr="00355628">
        <w:t>Name: ___________________________________</w:t>
      </w:r>
      <w:r w:rsidRPr="00355628">
        <w:tab/>
      </w:r>
      <w:r w:rsidRPr="00355628">
        <w:tab/>
      </w:r>
      <w:r w:rsidRPr="00355628">
        <w:tab/>
      </w:r>
      <w:r w:rsidRPr="00355628">
        <w:tab/>
      </w:r>
      <w:r w:rsidRPr="00355628">
        <w:tab/>
        <w:t>Date: ________________________</w:t>
      </w:r>
    </w:p>
    <w:p w:rsidR="00CF352D" w:rsidRPr="00355628" w:rsidRDefault="007215BD" w:rsidP="00CF352D">
      <w:r w:rsidRPr="00355628">
        <w:t xml:space="preserve">US History; Ms. </w:t>
      </w:r>
      <w:r w:rsidR="0033088C">
        <w:t>Zeins</w:t>
      </w:r>
    </w:p>
    <w:p w:rsidR="00CF352D" w:rsidRPr="00355628" w:rsidRDefault="00CF352D" w:rsidP="00CF352D">
      <w:pPr>
        <w:jc w:val="center"/>
      </w:pPr>
    </w:p>
    <w:p w:rsidR="00CF352D" w:rsidRPr="00355628" w:rsidRDefault="00CF352D" w:rsidP="00CF352D">
      <w:pPr>
        <w:jc w:val="center"/>
      </w:pPr>
      <w:r w:rsidRPr="00355628">
        <w:rPr>
          <w:b/>
        </w:rPr>
        <w:t>The Sacco &amp; Vanzetti Case: Highlighting America in the 1920s</w:t>
      </w:r>
    </w:p>
    <w:p w:rsidR="00CF352D" w:rsidRPr="00355628" w:rsidRDefault="00CF352D" w:rsidP="00CF352D">
      <w:pPr>
        <w:jc w:val="center"/>
      </w:pPr>
    </w:p>
    <w:p w:rsidR="00CF352D" w:rsidRPr="00355628" w:rsidRDefault="00CF352D" w:rsidP="00CF352D">
      <w:r w:rsidRPr="00355628">
        <w:rPr>
          <w:b/>
          <w:i/>
        </w:rPr>
        <w:t>Re-Cap: Sacco &amp; Vanzetti Case</w:t>
      </w:r>
    </w:p>
    <w:p w:rsidR="00CF352D" w:rsidRPr="00355628" w:rsidRDefault="00CF352D" w:rsidP="00CF352D">
      <w:pPr>
        <w:pStyle w:val="ListParagraph"/>
        <w:numPr>
          <w:ilvl w:val="0"/>
          <w:numId w:val="2"/>
        </w:numPr>
      </w:pPr>
      <w:r w:rsidRPr="00355628">
        <w:t>This took place during ______________________________________ in ______________________________________.</w:t>
      </w:r>
    </w:p>
    <w:p w:rsidR="00CF352D" w:rsidRPr="00355628" w:rsidRDefault="00355628" w:rsidP="00CF352D">
      <w:pPr>
        <w:pStyle w:val="ListParagraph"/>
        <w:numPr>
          <w:ilvl w:val="0"/>
          <w:numId w:val="2"/>
        </w:numPr>
      </w:pPr>
      <w:r>
        <w:rPr>
          <w:noProof/>
        </w:rPr>
        <w:drawing>
          <wp:anchor distT="0" distB="0" distL="114300" distR="114300" simplePos="0" relativeHeight="251659264" behindDoc="0" locked="0" layoutInCell="1" allowOverlap="1">
            <wp:simplePos x="0" y="0"/>
            <wp:positionH relativeFrom="column">
              <wp:posOffset>3429000</wp:posOffset>
            </wp:positionH>
            <wp:positionV relativeFrom="paragraph">
              <wp:posOffset>349250</wp:posOffset>
            </wp:positionV>
            <wp:extent cx="3091815" cy="1993900"/>
            <wp:effectExtent l="25400" t="0" r="6985" b="0"/>
            <wp:wrapTight wrapText="bothSides">
              <wp:wrapPolygon edited="0">
                <wp:start x="-177" y="0"/>
                <wp:lineTo x="-177" y="21462"/>
                <wp:lineTo x="21649" y="21462"/>
                <wp:lineTo x="21649" y="0"/>
                <wp:lineTo x="-177" y="0"/>
              </wp:wrapPolygon>
            </wp:wrapTight>
            <wp:docPr id="4" name="" descr="Sacco_e_Vanzet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cco_e_Vanzetti.png"/>
                    <pic:cNvPicPr/>
                  </pic:nvPicPr>
                  <pic:blipFill>
                    <a:blip r:embed="rId5"/>
                    <a:stretch>
                      <a:fillRect/>
                    </a:stretch>
                  </pic:blipFill>
                  <pic:spPr>
                    <a:xfrm>
                      <a:off x="0" y="0"/>
                      <a:ext cx="3091815" cy="1993900"/>
                    </a:xfrm>
                    <a:prstGeom prst="rect">
                      <a:avLst/>
                    </a:prstGeom>
                  </pic:spPr>
                </pic:pic>
              </a:graphicData>
            </a:graphic>
          </wp:anchor>
        </w:drawing>
      </w:r>
      <w:r w:rsidR="00CF352D" w:rsidRPr="00355628">
        <w:t>The two were arrested and put on trial for ______________________________________ and ______________________________________ of a shoe factory guard and paymaster.</w:t>
      </w:r>
    </w:p>
    <w:p w:rsidR="00CF352D" w:rsidRPr="00355628" w:rsidRDefault="00CF352D" w:rsidP="00CF352D">
      <w:pPr>
        <w:pStyle w:val="ListParagraph"/>
        <w:numPr>
          <w:ilvl w:val="0"/>
          <w:numId w:val="2"/>
        </w:numPr>
      </w:pPr>
      <w:r w:rsidRPr="00355628">
        <w:t>The evidence in the case was ______________________________________ to begin with.</w:t>
      </w:r>
    </w:p>
    <w:p w:rsidR="00CF352D" w:rsidRPr="00355628" w:rsidRDefault="00CF352D" w:rsidP="00CF352D"/>
    <w:p w:rsidR="00CF352D" w:rsidRPr="00355628" w:rsidRDefault="00CF352D" w:rsidP="00CF352D"/>
    <w:p w:rsidR="00CF352D" w:rsidRPr="00355628" w:rsidRDefault="00CF352D" w:rsidP="00CF352D">
      <w:pPr>
        <w:rPr>
          <w:b/>
        </w:rPr>
      </w:pPr>
      <w:r w:rsidRPr="00355628">
        <w:rPr>
          <w:b/>
          <w:i/>
        </w:rPr>
        <w:t>Background of Sacco &amp; Vanzetti</w:t>
      </w:r>
      <w:r w:rsidRPr="00355628">
        <w:rPr>
          <w:b/>
        </w:rPr>
        <w:t>:</w:t>
      </w:r>
    </w:p>
    <w:p w:rsidR="00744A6C" w:rsidRPr="00355628" w:rsidRDefault="00744A6C" w:rsidP="00744A6C">
      <w:pPr>
        <w:pStyle w:val="ListParagraph"/>
        <w:numPr>
          <w:ilvl w:val="0"/>
          <w:numId w:val="3"/>
        </w:numPr>
      </w:pPr>
      <w:r w:rsidRPr="00355628">
        <w:t>Sacco and Vanzetti were ______________________________________ immigrants who were accuse of murder and robbery in ______________________________________ on April 15</w:t>
      </w:r>
      <w:r w:rsidRPr="00355628">
        <w:rPr>
          <w:vertAlign w:val="superscript"/>
        </w:rPr>
        <w:t>th</w:t>
      </w:r>
      <w:r w:rsidRPr="00355628">
        <w:t xml:space="preserve"> 1920.</w:t>
      </w:r>
    </w:p>
    <w:p w:rsidR="00744A6C" w:rsidRPr="00355628" w:rsidRDefault="00744A6C" w:rsidP="00744A6C">
      <w:pPr>
        <w:pStyle w:val="ListParagraph"/>
        <w:numPr>
          <w:ilvl w:val="0"/>
          <w:numId w:val="3"/>
        </w:numPr>
      </w:pPr>
      <w:r w:rsidRPr="00355628">
        <w:t>During the trial, it came out that politically, they ____________________________________________________________________________ in government; they were ______________________________________.</w:t>
      </w:r>
    </w:p>
    <w:p w:rsidR="00744A6C" w:rsidRPr="00355628" w:rsidRDefault="00744A6C" w:rsidP="00744A6C">
      <w:pPr>
        <w:pStyle w:val="ListParagraph"/>
        <w:numPr>
          <w:ilvl w:val="0"/>
          <w:numId w:val="3"/>
        </w:numPr>
      </w:pPr>
      <w:r w:rsidRPr="00355628">
        <w:t>The two men were thought not to get a fair trial because they were ______________________________________ who could not speak very much ______________________________________.</w:t>
      </w:r>
    </w:p>
    <w:p w:rsidR="00744A6C" w:rsidRPr="00355628" w:rsidRDefault="00744A6C" w:rsidP="00744A6C"/>
    <w:p w:rsidR="00744A6C" w:rsidRPr="00355628" w:rsidRDefault="00744A6C" w:rsidP="00744A6C">
      <w:r w:rsidRPr="00355628">
        <w:rPr>
          <w:b/>
          <w:i/>
        </w:rPr>
        <w:t>Climate of the United States: 1920s</w:t>
      </w:r>
    </w:p>
    <w:p w:rsidR="00744A6C" w:rsidRPr="00355628" w:rsidRDefault="00744A6C" w:rsidP="00744A6C">
      <w:pPr>
        <w:pStyle w:val="ListParagraph"/>
        <w:numPr>
          <w:ilvl w:val="0"/>
          <w:numId w:val="6"/>
        </w:numPr>
      </w:pPr>
      <w:r w:rsidRPr="00355628">
        <w:t>After World War I, many Americans became distrusting of ______________________________________ and fearful of  ______________________________________.</w:t>
      </w:r>
    </w:p>
    <w:p w:rsidR="00744A6C" w:rsidRPr="00355628" w:rsidRDefault="00744A6C" w:rsidP="00744A6C">
      <w:pPr>
        <w:pStyle w:val="ListParagraph"/>
        <w:numPr>
          <w:ilvl w:val="0"/>
          <w:numId w:val="6"/>
        </w:numPr>
      </w:pPr>
      <w:r w:rsidRPr="00355628">
        <w:t>This was because a ______________________________________ revolution took place in ______________________________________ and many feared that the US alliance with Russia would lead to a communist revolt in America as well.</w:t>
      </w:r>
    </w:p>
    <w:p w:rsidR="00744A6C" w:rsidRPr="00355628" w:rsidRDefault="00744A6C" w:rsidP="00744A6C">
      <w:pPr>
        <w:pStyle w:val="ListParagraph"/>
        <w:numPr>
          <w:ilvl w:val="0"/>
          <w:numId w:val="6"/>
        </w:numPr>
      </w:pPr>
      <w:r w:rsidRPr="00355628">
        <w:t>Many people associated ______________________________________ with ______________________________________.</w:t>
      </w:r>
    </w:p>
    <w:p w:rsidR="00744A6C" w:rsidRPr="00355628" w:rsidRDefault="00744A6C" w:rsidP="00744A6C"/>
    <w:p w:rsidR="00744A6C" w:rsidRPr="00355628" w:rsidRDefault="00744A6C" w:rsidP="00744A6C">
      <w:pPr>
        <w:rPr>
          <w:i/>
        </w:rPr>
      </w:pPr>
      <w:r w:rsidRPr="00355628">
        <w:rPr>
          <w:b/>
          <w:i/>
        </w:rPr>
        <w:t>The Red Scare:</w:t>
      </w:r>
    </w:p>
    <w:p w:rsidR="00744A6C" w:rsidRPr="00355628" w:rsidRDefault="00744A6C" w:rsidP="00744A6C">
      <w:pPr>
        <w:pStyle w:val="ListParagraph"/>
        <w:numPr>
          <w:ilvl w:val="0"/>
          <w:numId w:val="5"/>
        </w:numPr>
      </w:pPr>
      <w:r w:rsidRPr="00355628">
        <w:t>This deals with America’s fear of ______________________________________.</w:t>
      </w:r>
    </w:p>
    <w:p w:rsidR="00744A6C" w:rsidRPr="00355628" w:rsidRDefault="00744A6C" w:rsidP="00744A6C">
      <w:pPr>
        <w:pStyle w:val="ListParagraph"/>
        <w:numPr>
          <w:ilvl w:val="0"/>
          <w:numId w:val="5"/>
        </w:numPr>
      </w:pPr>
      <w:r w:rsidRPr="00355628">
        <w:t>Began in ______________________________________ and there were increasing concerns about communists, also known as ______________________________________.</w:t>
      </w:r>
    </w:p>
    <w:p w:rsidR="00744A6C" w:rsidRPr="00355628" w:rsidRDefault="00744A6C" w:rsidP="00744A6C">
      <w:pPr>
        <w:pStyle w:val="ListParagraph"/>
        <w:numPr>
          <w:ilvl w:val="0"/>
          <w:numId w:val="5"/>
        </w:numPr>
      </w:pPr>
      <w:r w:rsidRPr="00355628">
        <w:t xml:space="preserve">______________________________________- </w:t>
      </w:r>
      <w:proofErr w:type="gramStart"/>
      <w:r w:rsidRPr="00355628">
        <w:t>believed</w:t>
      </w:r>
      <w:proofErr w:type="gramEnd"/>
      <w:r w:rsidRPr="00355628">
        <w:t xml:space="preserve"> that there should be no such thing as private property; everyone should be equal, and there should be no ______________________________________.</w:t>
      </w:r>
    </w:p>
    <w:p w:rsidR="00744A6C" w:rsidRPr="00355628" w:rsidRDefault="00744A6C" w:rsidP="00744A6C">
      <w:pPr>
        <w:pStyle w:val="ListParagraph"/>
        <w:numPr>
          <w:ilvl w:val="0"/>
          <w:numId w:val="5"/>
        </w:numPr>
      </w:pPr>
      <w:r w:rsidRPr="00355628">
        <w:t>Officials were also concerned about  ______________________________________- people who wanted to get rid of all forms of ______________________________________.</w:t>
      </w:r>
    </w:p>
    <w:p w:rsidR="00744A6C" w:rsidRPr="00355628" w:rsidRDefault="00744A6C" w:rsidP="00744A6C"/>
    <w:p w:rsidR="003E2337" w:rsidRDefault="003E2337" w:rsidP="00744A6C">
      <w:pPr>
        <w:rPr>
          <w:b/>
          <w:i/>
        </w:rPr>
      </w:pPr>
    </w:p>
    <w:p w:rsidR="00744A6C" w:rsidRPr="00355628" w:rsidRDefault="00744A6C" w:rsidP="00744A6C">
      <w:pPr>
        <w:rPr>
          <w:i/>
        </w:rPr>
      </w:pPr>
      <w:r w:rsidRPr="00355628">
        <w:rPr>
          <w:b/>
          <w:i/>
        </w:rPr>
        <w:t>Communism Explained:</w:t>
      </w:r>
    </w:p>
    <w:p w:rsidR="00744A6C" w:rsidRPr="00355628" w:rsidRDefault="003E2337" w:rsidP="00744A6C">
      <w:pPr>
        <w:pStyle w:val="ListParagraph"/>
        <w:numPr>
          <w:ilvl w:val="0"/>
          <w:numId w:val="4"/>
        </w:numPr>
      </w:pPr>
      <w:r>
        <w:rPr>
          <w:noProof/>
        </w:rPr>
        <w:drawing>
          <wp:anchor distT="0" distB="0" distL="114300" distR="114300" simplePos="0" relativeHeight="251660288" behindDoc="0" locked="0" layoutInCell="1" allowOverlap="1">
            <wp:simplePos x="0" y="0"/>
            <wp:positionH relativeFrom="column">
              <wp:posOffset>-5080</wp:posOffset>
            </wp:positionH>
            <wp:positionV relativeFrom="paragraph">
              <wp:posOffset>45085</wp:posOffset>
            </wp:positionV>
            <wp:extent cx="2286000" cy="2519680"/>
            <wp:effectExtent l="25400" t="0" r="0" b="0"/>
            <wp:wrapTight wrapText="bothSides">
              <wp:wrapPolygon edited="0">
                <wp:start x="-240" y="0"/>
                <wp:lineTo x="-240" y="21556"/>
                <wp:lineTo x="21600" y="21556"/>
                <wp:lineTo x="21600" y="0"/>
                <wp:lineTo x="-240" y="0"/>
              </wp:wrapPolygon>
            </wp:wrapTight>
            <wp:docPr id="5" name="" descr="commun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unism.jpg"/>
                    <pic:cNvPicPr/>
                  </pic:nvPicPr>
                  <pic:blipFill>
                    <a:blip r:embed="rId6"/>
                    <a:stretch>
                      <a:fillRect/>
                    </a:stretch>
                  </pic:blipFill>
                  <pic:spPr>
                    <a:xfrm>
                      <a:off x="0" y="0"/>
                      <a:ext cx="2286000" cy="2519680"/>
                    </a:xfrm>
                    <a:prstGeom prst="rect">
                      <a:avLst/>
                    </a:prstGeom>
                  </pic:spPr>
                </pic:pic>
              </a:graphicData>
            </a:graphic>
          </wp:anchor>
        </w:drawing>
      </w:r>
      <w:r w:rsidR="00744A6C" w:rsidRPr="00355628">
        <w:t>Americans were fearful of communism because it threatened ______________________________________.</w:t>
      </w:r>
    </w:p>
    <w:p w:rsidR="00744A6C" w:rsidRPr="00355628" w:rsidRDefault="00744A6C" w:rsidP="00744A6C">
      <w:pPr>
        <w:pStyle w:val="ListParagraph"/>
        <w:numPr>
          <w:ilvl w:val="0"/>
          <w:numId w:val="4"/>
        </w:numPr>
      </w:pPr>
      <w:r w:rsidRPr="00355628">
        <w:t>Under communism, ______________________________________, no matter rich or poor, upper or lower class, would be equal.</w:t>
      </w:r>
    </w:p>
    <w:p w:rsidR="00744A6C" w:rsidRPr="00355628" w:rsidRDefault="00744A6C" w:rsidP="00744A6C">
      <w:pPr>
        <w:pStyle w:val="ListParagraph"/>
        <w:numPr>
          <w:ilvl w:val="0"/>
          <w:numId w:val="4"/>
        </w:numPr>
      </w:pPr>
      <w:r w:rsidRPr="00355628">
        <w:t>The reason for this fear was because a communist society had begun in ______________________________________ and people in the United States, especially those who were ______________________________________ believed Communism would be a good idea.</w:t>
      </w:r>
    </w:p>
    <w:p w:rsidR="00744A6C" w:rsidRPr="00355628" w:rsidRDefault="00744A6C" w:rsidP="00744A6C">
      <w:pPr>
        <w:pStyle w:val="ListParagraph"/>
        <w:numPr>
          <w:ilvl w:val="0"/>
          <w:numId w:val="4"/>
        </w:numPr>
      </w:pPr>
      <w:r w:rsidRPr="00355628">
        <w:t>Changes needed to be made in ______________________________________ society and some believed that ______________________________________ was the way to go.</w:t>
      </w:r>
    </w:p>
    <w:p w:rsidR="00744A6C" w:rsidRPr="00355628" w:rsidRDefault="00744A6C" w:rsidP="00744A6C"/>
    <w:p w:rsidR="00744A6C" w:rsidRPr="00355628" w:rsidRDefault="00744A6C" w:rsidP="00744A6C">
      <w:r w:rsidRPr="00355628">
        <w:rPr>
          <w:b/>
          <w:i/>
        </w:rPr>
        <w:t>Xenophobia:</w:t>
      </w:r>
    </w:p>
    <w:p w:rsidR="00744A6C" w:rsidRPr="00355628" w:rsidRDefault="00744A6C" w:rsidP="00744A6C">
      <w:pPr>
        <w:pStyle w:val="ListParagraph"/>
        <w:numPr>
          <w:ilvl w:val="0"/>
          <w:numId w:val="7"/>
        </w:numPr>
      </w:pPr>
      <w:r w:rsidRPr="00355628">
        <w:t>Many Americans associated communism with foreigners, and this led to xenophobia: _________________________________________________________________________________________________________________________________________</w:t>
      </w:r>
    </w:p>
    <w:p w:rsidR="00744A6C" w:rsidRPr="00355628" w:rsidRDefault="00744A6C" w:rsidP="00744A6C">
      <w:pPr>
        <w:pStyle w:val="ListParagraph"/>
        <w:numPr>
          <w:ilvl w:val="0"/>
          <w:numId w:val="7"/>
        </w:numPr>
      </w:pPr>
      <w:r w:rsidRPr="00355628">
        <w:t>Americans began to ______________________________________ “suspected” radicals- meaning ______________________________________ and ______________________________________- and put them in jail without real evidence; this was most seen during the ______________________________________.</w:t>
      </w:r>
    </w:p>
    <w:p w:rsidR="00744A6C" w:rsidRPr="00355628" w:rsidRDefault="00744A6C" w:rsidP="00744A6C">
      <w:pPr>
        <w:pStyle w:val="ListParagraph"/>
        <w:numPr>
          <w:ilvl w:val="0"/>
          <w:numId w:val="7"/>
        </w:numPr>
      </w:pPr>
      <w:r w:rsidRPr="00355628">
        <w:t>Xenophobia was also said to have greatly influenced the trial of Italian immigrants ______________________________________ and ______________________________________.</w:t>
      </w:r>
    </w:p>
    <w:p w:rsidR="00355628" w:rsidRPr="00355628" w:rsidRDefault="00355628" w:rsidP="00744A6C"/>
    <w:p w:rsidR="00744A6C" w:rsidRPr="00355628" w:rsidRDefault="00744A6C" w:rsidP="00744A6C"/>
    <w:p w:rsidR="00744A6C" w:rsidRPr="00355628" w:rsidRDefault="00744A6C" w:rsidP="00744A6C">
      <w:r w:rsidRPr="00355628">
        <w:rPr>
          <w:b/>
          <w:i/>
        </w:rPr>
        <w:t>Treatment of Immigrants During the 1920s</w:t>
      </w:r>
      <w:r w:rsidRPr="00355628">
        <w:t>:</w:t>
      </w:r>
    </w:p>
    <w:p w:rsidR="00744A6C" w:rsidRPr="00355628" w:rsidRDefault="00744A6C" w:rsidP="00744A6C">
      <w:pPr>
        <w:pStyle w:val="ListParagraph"/>
        <w:numPr>
          <w:ilvl w:val="0"/>
          <w:numId w:val="8"/>
        </w:numPr>
      </w:pPr>
      <w:r w:rsidRPr="00355628">
        <w:t>Foreigners and radicals (______________________________________ and ______________________________________) were targets of ______________________________________ and ______________________________________ during the years following World War I.</w:t>
      </w:r>
    </w:p>
    <w:p w:rsidR="00744A6C" w:rsidRPr="00355628" w:rsidRDefault="00744A6C" w:rsidP="00744A6C">
      <w:pPr>
        <w:pStyle w:val="ListParagraph"/>
        <w:numPr>
          <w:ilvl w:val="0"/>
          <w:numId w:val="8"/>
        </w:numPr>
      </w:pPr>
      <w:r w:rsidRPr="00355628">
        <w:t>This was because ______________________________________ was still trying to recover from the war, and ______________________________________ these groups for many of their problems.</w:t>
      </w:r>
    </w:p>
    <w:p w:rsidR="00F65809" w:rsidRPr="00355628" w:rsidRDefault="00744A6C" w:rsidP="00744A6C">
      <w:pPr>
        <w:pStyle w:val="ListParagraph"/>
        <w:numPr>
          <w:ilvl w:val="0"/>
          <w:numId w:val="8"/>
        </w:numPr>
      </w:pPr>
      <w:r w:rsidRPr="00355628">
        <w:t xml:space="preserve">______________________________________ </w:t>
      </w:r>
      <w:proofErr w:type="gramStart"/>
      <w:r w:rsidRPr="00355628">
        <w:t>and</w:t>
      </w:r>
      <w:proofErr w:type="gramEnd"/>
      <w:r w:rsidRPr="00355628">
        <w:t xml:space="preserve"> others were often denied their ______________________________________ rights, like right to a fair trial by jury.  This was the case with Sacco and Vanzetti.</w:t>
      </w:r>
    </w:p>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Pr="00F65809" w:rsidRDefault="00F65809" w:rsidP="00F65809"/>
    <w:p w:rsidR="00F65809" w:rsidRDefault="00F65809" w:rsidP="00F65809">
      <w:pPr>
        <w:jc w:val="center"/>
      </w:pPr>
    </w:p>
    <w:p w:rsidR="00F65809" w:rsidRDefault="00F65809" w:rsidP="00F65809">
      <w:pPr>
        <w:rPr>
          <w:sz w:val="20"/>
        </w:rPr>
      </w:pPr>
      <w:r>
        <w:rPr>
          <w:sz w:val="20"/>
        </w:rPr>
        <w:t>Name: _____________________________________________________</w:t>
      </w:r>
      <w:r>
        <w:rPr>
          <w:sz w:val="20"/>
        </w:rPr>
        <w:tab/>
      </w:r>
      <w:r>
        <w:rPr>
          <w:sz w:val="20"/>
        </w:rPr>
        <w:tab/>
      </w:r>
      <w:r>
        <w:rPr>
          <w:sz w:val="20"/>
        </w:rPr>
        <w:tab/>
      </w:r>
      <w:r>
        <w:rPr>
          <w:sz w:val="20"/>
        </w:rPr>
        <w:tab/>
      </w:r>
      <w:r>
        <w:rPr>
          <w:sz w:val="20"/>
        </w:rPr>
        <w:tab/>
        <w:t>Date: ________________________</w:t>
      </w:r>
    </w:p>
    <w:p w:rsidR="00F65809" w:rsidRDefault="004256CA" w:rsidP="00F65809">
      <w:pPr>
        <w:rPr>
          <w:sz w:val="20"/>
        </w:rPr>
      </w:pPr>
      <w:r>
        <w:rPr>
          <w:sz w:val="20"/>
        </w:rPr>
        <w:t>US History; Ms. Hulme</w:t>
      </w:r>
    </w:p>
    <w:p w:rsidR="00F65809" w:rsidRDefault="00F65809" w:rsidP="00F65809">
      <w:pPr>
        <w:rPr>
          <w:sz w:val="20"/>
        </w:rPr>
      </w:pPr>
    </w:p>
    <w:p w:rsidR="00F65809" w:rsidRDefault="00F65809" w:rsidP="00F65809">
      <w:pPr>
        <w:jc w:val="center"/>
        <w:rPr>
          <w:sz w:val="20"/>
        </w:rPr>
      </w:pPr>
      <w:r>
        <w:rPr>
          <w:b/>
          <w:sz w:val="20"/>
        </w:rPr>
        <w:t>Political Cartoon Analysis: Sacco &amp; Vanzetti Case</w:t>
      </w:r>
    </w:p>
    <w:p w:rsidR="00F65809" w:rsidRDefault="00F65809" w:rsidP="00F65809">
      <w:pPr>
        <w:jc w:val="center"/>
        <w:rPr>
          <w:sz w:val="20"/>
        </w:rPr>
      </w:pPr>
    </w:p>
    <w:p w:rsidR="00F65809" w:rsidRDefault="00F65809" w:rsidP="00F65809">
      <w:pPr>
        <w:rPr>
          <w:sz w:val="20"/>
        </w:rPr>
      </w:pPr>
      <w:r>
        <w:rPr>
          <w:i/>
          <w:sz w:val="20"/>
          <w:u w:val="single"/>
        </w:rPr>
        <w:t>Directions:</w:t>
      </w:r>
      <w:r>
        <w:rPr>
          <w:sz w:val="20"/>
        </w:rPr>
        <w:t xml:space="preserve"> </w:t>
      </w:r>
      <w:r>
        <w:rPr>
          <w:i/>
          <w:sz w:val="20"/>
        </w:rPr>
        <w:t>After examining the political cartoons based on the trial, answer the following questions:</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9"/>
        </w:numPr>
        <w:rPr>
          <w:sz w:val="20"/>
        </w:rPr>
      </w:pPr>
      <w:r w:rsidRPr="00F65809">
        <w:rPr>
          <w:sz w:val="20"/>
        </w:rPr>
        <w:t>What do you see in this cartoon?</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9"/>
        </w:numPr>
        <w:rPr>
          <w:sz w:val="20"/>
        </w:rPr>
      </w:pPr>
      <w:r w:rsidRPr="00F65809">
        <w:rPr>
          <w:sz w:val="20"/>
        </w:rPr>
        <w:t>What writing do you see in the cartoon?</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9"/>
        </w:numPr>
        <w:rPr>
          <w:sz w:val="20"/>
        </w:rPr>
      </w:pPr>
      <w:r w:rsidRPr="00F65809">
        <w:rPr>
          <w:sz w:val="20"/>
        </w:rPr>
        <w:t>Why do you think the artist included dollar signs leading up to the cell?</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9"/>
        </w:numPr>
        <w:rPr>
          <w:sz w:val="20"/>
        </w:rPr>
      </w:pPr>
      <w:r w:rsidRPr="00F65809">
        <w:rPr>
          <w:sz w:val="20"/>
        </w:rPr>
        <w:t>What does this tell you about the Sacco and Vanzetti case?</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pStyle w:val="ListParagraph"/>
        <w:numPr>
          <w:ilvl w:val="0"/>
          <w:numId w:val="10"/>
        </w:numPr>
        <w:rPr>
          <w:sz w:val="20"/>
        </w:rPr>
      </w:pPr>
      <w:r w:rsidRPr="00F65809">
        <w:rPr>
          <w:sz w:val="20"/>
        </w:rPr>
        <w:t>What is the title of this cartoon?</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10"/>
        </w:numPr>
        <w:rPr>
          <w:sz w:val="20"/>
        </w:rPr>
      </w:pPr>
      <w:r w:rsidRPr="00F65809">
        <w:rPr>
          <w:sz w:val="20"/>
        </w:rPr>
        <w:t>What do you see in the cartoon?</w:t>
      </w:r>
    </w:p>
    <w:p w:rsidR="00F65809" w:rsidRDefault="00F65809" w:rsidP="00F65809">
      <w:pPr>
        <w:rPr>
          <w:sz w:val="20"/>
        </w:rPr>
      </w:pPr>
    </w:p>
    <w:p w:rsidR="00F65809" w:rsidRP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pStyle w:val="ListParagraph"/>
        <w:numPr>
          <w:ilvl w:val="0"/>
          <w:numId w:val="10"/>
        </w:numPr>
        <w:rPr>
          <w:sz w:val="20"/>
        </w:rPr>
      </w:pPr>
      <w:r>
        <w:rPr>
          <w:sz w:val="20"/>
        </w:rPr>
        <w:t>What writing do you see?  How does this add to your knowledge of the case?</w:t>
      </w:r>
    </w:p>
    <w:p w:rsidR="00F65809" w:rsidRDefault="00F65809" w:rsidP="00F65809">
      <w:pPr>
        <w:ind w:left="360"/>
        <w:rPr>
          <w:sz w:val="20"/>
        </w:rPr>
      </w:pPr>
    </w:p>
    <w:p w:rsidR="00F65809" w:rsidRDefault="00F65809" w:rsidP="00F65809">
      <w:pPr>
        <w:ind w:left="360"/>
        <w:rPr>
          <w:sz w:val="20"/>
        </w:rPr>
      </w:pPr>
    </w:p>
    <w:p w:rsidR="00F65809" w:rsidRDefault="00F65809" w:rsidP="00F65809">
      <w:pPr>
        <w:ind w:left="360"/>
        <w:rPr>
          <w:sz w:val="20"/>
        </w:rPr>
      </w:pPr>
    </w:p>
    <w:p w:rsidR="00F65809" w:rsidRDefault="00F65809" w:rsidP="00F65809">
      <w:pPr>
        <w:ind w:left="360"/>
        <w:rPr>
          <w:sz w:val="20"/>
        </w:rPr>
      </w:pPr>
    </w:p>
    <w:p w:rsidR="00F65809" w:rsidRDefault="00F65809" w:rsidP="00F65809">
      <w:pPr>
        <w:ind w:left="360"/>
        <w:rPr>
          <w:sz w:val="20"/>
        </w:rPr>
      </w:pPr>
    </w:p>
    <w:p w:rsidR="00F65809" w:rsidRDefault="00F65809" w:rsidP="00F65809">
      <w:pPr>
        <w:ind w:left="360"/>
        <w:rPr>
          <w:sz w:val="20"/>
        </w:rPr>
      </w:pPr>
    </w:p>
    <w:p w:rsidR="00F65809" w:rsidRPr="00F65809" w:rsidRDefault="00F65809" w:rsidP="00F65809">
      <w:pPr>
        <w:ind w:left="360"/>
        <w:rPr>
          <w:sz w:val="20"/>
        </w:rPr>
      </w:pPr>
      <w:r w:rsidRPr="00F65809">
        <w:rPr>
          <w:sz w:val="20"/>
        </w:rPr>
        <w:t xml:space="preserve">4.) </w:t>
      </w:r>
      <w:proofErr w:type="gramStart"/>
      <w:r w:rsidRPr="00F65809">
        <w:rPr>
          <w:sz w:val="20"/>
        </w:rPr>
        <w:t>What</w:t>
      </w:r>
      <w:proofErr w:type="gramEnd"/>
      <w:r w:rsidRPr="00F65809">
        <w:rPr>
          <w:sz w:val="20"/>
        </w:rPr>
        <w:t xml:space="preserve"> does this tell you about the Sacco and Vanzetti case?</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12"/>
        </w:numPr>
        <w:rPr>
          <w:sz w:val="20"/>
        </w:rPr>
      </w:pPr>
      <w:r w:rsidRPr="00F65809">
        <w:rPr>
          <w:sz w:val="20"/>
        </w:rPr>
        <w:t>What do you see in the cartoon?</w:t>
      </w:r>
    </w:p>
    <w:p w:rsidR="00F65809" w:rsidRDefault="00F65809" w:rsidP="00F65809">
      <w:pPr>
        <w:rPr>
          <w:sz w:val="20"/>
        </w:rPr>
      </w:pPr>
    </w:p>
    <w:p w:rsidR="00F65809" w:rsidRP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Default="00F65809" w:rsidP="00F65809">
      <w:pPr>
        <w:pStyle w:val="ListParagraph"/>
        <w:numPr>
          <w:ilvl w:val="0"/>
          <w:numId w:val="12"/>
        </w:numPr>
        <w:rPr>
          <w:sz w:val="20"/>
        </w:rPr>
      </w:pPr>
      <w:r>
        <w:rPr>
          <w:sz w:val="20"/>
        </w:rPr>
        <w:t>What writing do you see?  How does this add to your knowledge of the case?</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12"/>
        </w:numPr>
        <w:rPr>
          <w:sz w:val="20"/>
        </w:rPr>
      </w:pPr>
      <w:r w:rsidRPr="00F65809">
        <w:rPr>
          <w:sz w:val="20"/>
        </w:rPr>
        <w:t>What double meaning does the word “justice” serve in this cartoon?</w:t>
      </w:r>
    </w:p>
    <w:p w:rsidR="00F65809" w:rsidRDefault="00F65809" w:rsidP="00F65809">
      <w:pPr>
        <w:rPr>
          <w:sz w:val="20"/>
        </w:rPr>
      </w:pPr>
    </w:p>
    <w:p w:rsidR="00F65809" w:rsidRDefault="00F65809" w:rsidP="00F65809">
      <w:pPr>
        <w:rPr>
          <w:sz w:val="20"/>
        </w:rPr>
      </w:pPr>
    </w:p>
    <w:p w:rsidR="00F65809" w:rsidRDefault="00F65809" w:rsidP="00F65809">
      <w:pPr>
        <w:rPr>
          <w:sz w:val="20"/>
        </w:rPr>
      </w:pPr>
    </w:p>
    <w:p w:rsidR="00F65809" w:rsidRPr="00F65809" w:rsidRDefault="00F65809" w:rsidP="00F65809">
      <w:pPr>
        <w:pStyle w:val="ListParagraph"/>
        <w:numPr>
          <w:ilvl w:val="0"/>
          <w:numId w:val="12"/>
        </w:numPr>
        <w:rPr>
          <w:sz w:val="20"/>
        </w:rPr>
      </w:pPr>
      <w:r w:rsidRPr="00F65809">
        <w:rPr>
          <w:sz w:val="20"/>
        </w:rPr>
        <w:t>What does this tell you about the Sacco and Vanzetti case?</w:t>
      </w:r>
    </w:p>
    <w:p w:rsidR="001256A2" w:rsidRDefault="001256A2" w:rsidP="00F65809">
      <w:pPr>
        <w:pStyle w:val="ListParagraph"/>
        <w:rPr>
          <w:sz w:val="20"/>
        </w:rPr>
      </w:pPr>
    </w:p>
    <w:p w:rsidR="001256A2" w:rsidRDefault="001256A2" w:rsidP="001256A2">
      <w:pPr>
        <w:rPr>
          <w:sz w:val="20"/>
        </w:rPr>
      </w:pPr>
    </w:p>
    <w:p w:rsidR="001256A2" w:rsidRDefault="001256A2" w:rsidP="001256A2">
      <w:pPr>
        <w:rPr>
          <w:sz w:val="20"/>
        </w:rPr>
      </w:pPr>
    </w:p>
    <w:p w:rsidR="001256A2" w:rsidRDefault="001256A2" w:rsidP="001256A2">
      <w:pPr>
        <w:rPr>
          <w:sz w:val="20"/>
        </w:rPr>
      </w:pPr>
      <w:r>
        <w:rPr>
          <w:sz w:val="20"/>
        </w:rPr>
        <w:t>Name: _____________________________________________________</w:t>
      </w:r>
      <w:r>
        <w:rPr>
          <w:sz w:val="20"/>
        </w:rPr>
        <w:tab/>
      </w:r>
      <w:r>
        <w:rPr>
          <w:sz w:val="20"/>
        </w:rPr>
        <w:tab/>
      </w:r>
      <w:r>
        <w:rPr>
          <w:sz w:val="20"/>
        </w:rPr>
        <w:tab/>
      </w:r>
      <w:r>
        <w:rPr>
          <w:sz w:val="20"/>
        </w:rPr>
        <w:tab/>
      </w:r>
      <w:r>
        <w:rPr>
          <w:sz w:val="20"/>
        </w:rPr>
        <w:tab/>
        <w:t>Date: ________________________</w:t>
      </w:r>
    </w:p>
    <w:p w:rsidR="001256A2" w:rsidRDefault="001256A2" w:rsidP="001256A2">
      <w:pPr>
        <w:rPr>
          <w:sz w:val="20"/>
        </w:rPr>
      </w:pPr>
      <w:r>
        <w:rPr>
          <w:sz w:val="20"/>
        </w:rPr>
        <w:t>US History; Ms. Hulme</w:t>
      </w:r>
      <w:r w:rsidR="009E5F00">
        <w:rPr>
          <w:sz w:val="20"/>
        </w:rPr>
        <w:t>/Ms. Weiss</w:t>
      </w:r>
    </w:p>
    <w:p w:rsidR="001256A2" w:rsidRDefault="001256A2" w:rsidP="001256A2">
      <w:pPr>
        <w:jc w:val="center"/>
        <w:rPr>
          <w:b/>
          <w:sz w:val="20"/>
        </w:rPr>
      </w:pPr>
      <w:r>
        <w:rPr>
          <w:b/>
          <w:sz w:val="20"/>
        </w:rPr>
        <w:t xml:space="preserve">Editorial: The </w:t>
      </w:r>
      <w:r w:rsidR="009E5F00">
        <w:rPr>
          <w:b/>
          <w:sz w:val="20"/>
        </w:rPr>
        <w:t>Warren Court</w:t>
      </w:r>
    </w:p>
    <w:p w:rsidR="001256A2" w:rsidRDefault="001256A2" w:rsidP="001256A2">
      <w:pPr>
        <w:jc w:val="center"/>
        <w:rPr>
          <w:i/>
          <w:sz w:val="20"/>
        </w:rPr>
      </w:pPr>
    </w:p>
    <w:p w:rsidR="001256A2" w:rsidRDefault="001256A2" w:rsidP="001256A2">
      <w:pPr>
        <w:rPr>
          <w:sz w:val="20"/>
        </w:rPr>
      </w:pPr>
      <w:r>
        <w:rPr>
          <w:i/>
          <w:sz w:val="20"/>
          <w:u w:val="single"/>
        </w:rPr>
        <w:t xml:space="preserve">Directions: </w:t>
      </w:r>
      <w:r>
        <w:rPr>
          <w:sz w:val="20"/>
        </w:rPr>
        <w:t xml:space="preserve">In the space below, answer the following: </w:t>
      </w:r>
    </w:p>
    <w:p w:rsidR="001256A2" w:rsidRPr="001256A2" w:rsidRDefault="009E5F00" w:rsidP="001256A2">
      <w:pPr>
        <w:ind w:left="720"/>
        <w:rPr>
          <w:b/>
          <w:sz w:val="20"/>
        </w:rPr>
      </w:pPr>
      <w:r>
        <w:rPr>
          <w:rFonts w:cs="Arial"/>
          <w:b/>
          <w:sz w:val="20"/>
          <w:szCs w:val="20"/>
        </w:rPr>
        <w:t>How did the Warren Court change the United States and YOUR life?  How do you feel about the decisions that were made by the Warren Court?  How would our country be different without them?  Do you think the Warren Court was effective (did positive things for the country)?</w:t>
      </w:r>
    </w:p>
    <w:p w:rsidR="001256A2" w:rsidRDefault="001256A2" w:rsidP="001256A2">
      <w:pPr>
        <w:rPr>
          <w:sz w:val="20"/>
        </w:rPr>
      </w:pPr>
    </w:p>
    <w:p w:rsidR="001256A2" w:rsidRDefault="001256A2" w:rsidP="001256A2">
      <w:pPr>
        <w:rPr>
          <w:sz w:val="20"/>
        </w:rPr>
      </w:pPr>
    </w:p>
    <w:tbl>
      <w:tblPr>
        <w:tblStyle w:val="TableGrid"/>
        <w:tblW w:w="0" w:type="auto"/>
        <w:tblLook w:val="00BF"/>
      </w:tblPr>
      <w:tblGrid>
        <w:gridCol w:w="1458"/>
        <w:gridCol w:w="7110"/>
        <w:gridCol w:w="1872"/>
      </w:tblGrid>
      <w:tr w:rsidR="001256A2">
        <w:tc>
          <w:tcPr>
            <w:tcW w:w="1458" w:type="dxa"/>
            <w:tcBorders>
              <w:bottom w:val="single" w:sz="4" w:space="0" w:color="000000" w:themeColor="text1"/>
              <w:right w:val="nil"/>
            </w:tcBorders>
          </w:tcPr>
          <w:p w:rsidR="001256A2" w:rsidRPr="001256A2" w:rsidRDefault="001256A2" w:rsidP="009E5F00">
            <w:pPr>
              <w:jc w:val="center"/>
              <w:rPr>
                <w:b/>
                <w:sz w:val="20"/>
              </w:rPr>
            </w:pPr>
            <w:r w:rsidRPr="001256A2">
              <w:rPr>
                <w:b/>
                <w:sz w:val="20"/>
              </w:rPr>
              <w:t xml:space="preserve">May 10, </w:t>
            </w:r>
            <w:r w:rsidR="009E5F00">
              <w:rPr>
                <w:b/>
                <w:sz w:val="20"/>
              </w:rPr>
              <w:t>1970</w:t>
            </w:r>
          </w:p>
        </w:tc>
        <w:tc>
          <w:tcPr>
            <w:tcW w:w="7110" w:type="dxa"/>
            <w:tcBorders>
              <w:left w:val="nil"/>
              <w:bottom w:val="single" w:sz="4" w:space="0" w:color="000000" w:themeColor="text1"/>
              <w:right w:val="nil"/>
            </w:tcBorders>
          </w:tcPr>
          <w:p w:rsidR="001256A2" w:rsidRDefault="001256A2" w:rsidP="001256A2">
            <w:pPr>
              <w:jc w:val="center"/>
              <w:rPr>
                <w:rFonts w:ascii="Lucida Blackletter" w:hAnsi="Lucida Blackletter"/>
                <w:sz w:val="36"/>
              </w:rPr>
            </w:pPr>
            <w:r w:rsidRPr="001256A2">
              <w:rPr>
                <w:rFonts w:ascii="Lucida Blackletter" w:hAnsi="Lucida Blackletter"/>
                <w:sz w:val="36"/>
              </w:rPr>
              <w:t>Baltimore Sun Times</w:t>
            </w:r>
          </w:p>
          <w:p w:rsidR="001256A2" w:rsidRPr="001256A2" w:rsidRDefault="001256A2" w:rsidP="001256A2">
            <w:pPr>
              <w:jc w:val="center"/>
              <w:rPr>
                <w:rFonts w:ascii="Lucida Blackletter" w:hAnsi="Lucida Blackletter"/>
                <w:sz w:val="36"/>
              </w:rPr>
            </w:pPr>
          </w:p>
        </w:tc>
        <w:tc>
          <w:tcPr>
            <w:tcW w:w="1872" w:type="dxa"/>
            <w:tcBorders>
              <w:left w:val="nil"/>
              <w:bottom w:val="single" w:sz="4" w:space="0" w:color="000000" w:themeColor="text1"/>
            </w:tcBorders>
          </w:tcPr>
          <w:p w:rsidR="001256A2" w:rsidRDefault="001256A2" w:rsidP="001256A2">
            <w:pPr>
              <w:jc w:val="center"/>
              <w:rPr>
                <w:b/>
                <w:sz w:val="20"/>
              </w:rPr>
            </w:pPr>
            <w:r w:rsidRPr="001256A2">
              <w:rPr>
                <w:b/>
                <w:sz w:val="20"/>
              </w:rPr>
              <w:t>Evening Edition</w:t>
            </w:r>
          </w:p>
          <w:p w:rsidR="001256A2" w:rsidRPr="001256A2" w:rsidRDefault="001256A2" w:rsidP="001256A2">
            <w:pPr>
              <w:jc w:val="center"/>
              <w:rPr>
                <w:b/>
                <w:sz w:val="20"/>
              </w:rPr>
            </w:pPr>
          </w:p>
        </w:tc>
      </w:tr>
      <w:tr w:rsidR="001256A2">
        <w:tc>
          <w:tcPr>
            <w:tcW w:w="1458" w:type="dxa"/>
            <w:tcBorders>
              <w:right w:val="nil"/>
            </w:tcBorders>
          </w:tcPr>
          <w:p w:rsidR="001256A2" w:rsidRDefault="001256A2" w:rsidP="001256A2">
            <w:pPr>
              <w:jc w:val="center"/>
              <w:rPr>
                <w:b/>
                <w:sz w:val="20"/>
              </w:rPr>
            </w:pPr>
          </w:p>
          <w:p w:rsidR="001256A2" w:rsidRDefault="001256A2" w:rsidP="001256A2">
            <w:pPr>
              <w:jc w:val="center"/>
              <w:rPr>
                <w:b/>
                <w:i/>
                <w:sz w:val="20"/>
              </w:rPr>
            </w:pPr>
            <w:r w:rsidRPr="001256A2">
              <w:rPr>
                <w:b/>
                <w:i/>
                <w:sz w:val="20"/>
              </w:rPr>
              <w:t>Editorials &amp; Opinions</w:t>
            </w:r>
          </w:p>
          <w:p w:rsidR="001256A2" w:rsidRPr="001256A2" w:rsidRDefault="00341748" w:rsidP="001256A2">
            <w:pPr>
              <w:rPr>
                <w:b/>
                <w:i/>
                <w:sz w:val="20"/>
              </w:rPr>
            </w:pPr>
            <w:r w:rsidRPr="00341748">
              <w:rPr>
                <w:b/>
                <w:noProof/>
                <w:sz w:val="20"/>
              </w:rPr>
              <w:pict>
                <v:rect id="_x0000_s1027" style="position:absolute;margin-left:0;margin-top:414.35pt;width:245.35pt;height:231.6pt;z-index:251661312;mso-wrap-edited:f;mso-position-horizontal:absolute;mso-position-vertical:absolute" wrapcoords="-675 -225 -900 450 -900 23175 22950 23175 23175 1575 22725 0 22050 -225 -675 -225"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sidR="001256A2" w:rsidRPr="001256A2">
              <w:rPr>
                <w:b/>
                <w:i/>
                <w:sz w:val="20"/>
              </w:rPr>
              <w:t xml:space="preserve"> </w:t>
            </w:r>
          </w:p>
        </w:tc>
        <w:tc>
          <w:tcPr>
            <w:tcW w:w="7110" w:type="dxa"/>
            <w:tcBorders>
              <w:left w:val="nil"/>
              <w:right w:val="nil"/>
            </w:tcBorders>
          </w:tcPr>
          <w:p w:rsidR="001256A2" w:rsidRDefault="001256A2" w:rsidP="001256A2">
            <w:pPr>
              <w:rPr>
                <w:b/>
                <w:sz w:val="20"/>
              </w:rPr>
            </w:pPr>
            <w:r>
              <w:rPr>
                <w:b/>
                <w:sz w:val="20"/>
              </w:rPr>
              <w:t xml:space="preserve">The </w:t>
            </w:r>
            <w:r w:rsidR="009E5F00">
              <w:rPr>
                <w:b/>
                <w:sz w:val="20"/>
              </w:rPr>
              <w:t>Warren Court: Changing America</w:t>
            </w:r>
            <w:r>
              <w:rPr>
                <w:b/>
                <w:sz w:val="20"/>
              </w:rPr>
              <w:t xml:space="preserve">: </w:t>
            </w:r>
          </w:p>
          <w:p w:rsidR="001256A2" w:rsidRDefault="001256A2" w:rsidP="001256A2">
            <w:pPr>
              <w:rPr>
                <w:b/>
                <w:sz w:val="20"/>
              </w:rPr>
            </w:pPr>
          </w:p>
          <w:p w:rsidR="001256A2" w:rsidRDefault="001256A2" w:rsidP="001256A2">
            <w:pPr>
              <w:rPr>
                <w:b/>
                <w:sz w:val="20"/>
              </w:rPr>
            </w:pPr>
            <w:r>
              <w:rPr>
                <w:b/>
                <w:sz w:val="20"/>
              </w:rPr>
              <w:t>By: _____________________________________________________</w:t>
            </w: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jc w:val="center"/>
              <w:rPr>
                <w:b/>
                <w:sz w:val="20"/>
              </w:rPr>
            </w:pPr>
          </w:p>
          <w:p w:rsidR="001256A2" w:rsidRDefault="001256A2" w:rsidP="001256A2">
            <w:pPr>
              <w:rPr>
                <w:b/>
                <w:sz w:val="20"/>
              </w:rPr>
            </w:pPr>
          </w:p>
          <w:p w:rsidR="001256A2" w:rsidRDefault="001256A2" w:rsidP="001256A2">
            <w:pPr>
              <w:rPr>
                <w:b/>
                <w:sz w:val="20"/>
              </w:rPr>
            </w:pPr>
          </w:p>
          <w:p w:rsidR="001256A2" w:rsidRDefault="001256A2" w:rsidP="001256A2">
            <w:pPr>
              <w:rPr>
                <w:b/>
                <w:sz w:val="20"/>
              </w:rPr>
            </w:pPr>
          </w:p>
          <w:p w:rsidR="001256A2" w:rsidRDefault="001256A2" w:rsidP="001256A2">
            <w:pPr>
              <w:rPr>
                <w:b/>
                <w:sz w:val="20"/>
              </w:rPr>
            </w:pPr>
          </w:p>
          <w:p w:rsidR="001256A2" w:rsidRDefault="001256A2" w:rsidP="001256A2">
            <w:pPr>
              <w:rPr>
                <w:b/>
                <w:sz w:val="20"/>
              </w:rPr>
            </w:pPr>
          </w:p>
          <w:p w:rsidR="001256A2" w:rsidRDefault="001256A2" w:rsidP="001256A2">
            <w:pPr>
              <w:rPr>
                <w:b/>
                <w:sz w:val="20"/>
              </w:rPr>
            </w:pPr>
          </w:p>
          <w:p w:rsidR="001256A2" w:rsidRPr="001256A2" w:rsidRDefault="001256A2" w:rsidP="001256A2">
            <w:pPr>
              <w:jc w:val="center"/>
              <w:rPr>
                <w:b/>
                <w:sz w:val="20"/>
              </w:rPr>
            </w:pPr>
          </w:p>
        </w:tc>
        <w:tc>
          <w:tcPr>
            <w:tcW w:w="1872" w:type="dxa"/>
            <w:tcBorders>
              <w:left w:val="nil"/>
            </w:tcBorders>
          </w:tcPr>
          <w:p w:rsidR="001256A2" w:rsidRPr="001256A2" w:rsidRDefault="001256A2" w:rsidP="001256A2">
            <w:pPr>
              <w:jc w:val="center"/>
              <w:rPr>
                <w:b/>
                <w:sz w:val="20"/>
              </w:rPr>
            </w:pPr>
          </w:p>
        </w:tc>
      </w:tr>
    </w:tbl>
    <w:p w:rsidR="00744A6C" w:rsidRPr="001256A2" w:rsidRDefault="00744A6C" w:rsidP="001256A2">
      <w:pPr>
        <w:rPr>
          <w:sz w:val="20"/>
        </w:rPr>
      </w:pPr>
    </w:p>
    <w:sectPr w:rsidR="00744A6C" w:rsidRPr="001256A2" w:rsidSect="00562351">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Blackletter">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72DD7"/>
    <w:multiLevelType w:val="hybridMultilevel"/>
    <w:tmpl w:val="8F52A6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576B8C"/>
    <w:multiLevelType w:val="hybridMultilevel"/>
    <w:tmpl w:val="8DA8D796"/>
    <w:lvl w:ilvl="0" w:tplc="9216F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F2C51"/>
    <w:multiLevelType w:val="hybridMultilevel"/>
    <w:tmpl w:val="71F2E748"/>
    <w:lvl w:ilvl="0" w:tplc="9216F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B10005"/>
    <w:multiLevelType w:val="hybridMultilevel"/>
    <w:tmpl w:val="C63A3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6A0D2A"/>
    <w:multiLevelType w:val="hybridMultilevel"/>
    <w:tmpl w:val="517C9D42"/>
    <w:lvl w:ilvl="0" w:tplc="9216F4F8">
      <w:start w:val="1"/>
      <w:numFmt w:val="decimal"/>
      <w:lvlText w:val="%1.)"/>
      <w:lvlJc w:val="left"/>
      <w:pPr>
        <w:ind w:left="7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497BF1"/>
    <w:multiLevelType w:val="hybridMultilevel"/>
    <w:tmpl w:val="65446E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DC24A7"/>
    <w:multiLevelType w:val="hybridMultilevel"/>
    <w:tmpl w:val="C6427B36"/>
    <w:lvl w:ilvl="0" w:tplc="9216F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74596"/>
    <w:multiLevelType w:val="multilevel"/>
    <w:tmpl w:val="71F2E74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9F014AD"/>
    <w:multiLevelType w:val="hybridMultilevel"/>
    <w:tmpl w:val="D58854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F51405"/>
    <w:multiLevelType w:val="hybridMultilevel"/>
    <w:tmpl w:val="5C442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A4703C"/>
    <w:multiLevelType w:val="hybridMultilevel"/>
    <w:tmpl w:val="F3942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EE3EB8"/>
    <w:multiLevelType w:val="hybridMultilevel"/>
    <w:tmpl w:val="A4586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10"/>
  </w:num>
  <w:num w:numId="5">
    <w:abstractNumId w:val="5"/>
  </w:num>
  <w:num w:numId="6">
    <w:abstractNumId w:val="3"/>
  </w:num>
  <w:num w:numId="7">
    <w:abstractNumId w:val="0"/>
  </w:num>
  <w:num w:numId="8">
    <w:abstractNumId w:val="11"/>
  </w:num>
  <w:num w:numId="9">
    <w:abstractNumId w:val="6"/>
  </w:num>
  <w:num w:numId="10">
    <w:abstractNumId w:val="2"/>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2351"/>
    <w:rsid w:val="001256A2"/>
    <w:rsid w:val="002941FB"/>
    <w:rsid w:val="002C415C"/>
    <w:rsid w:val="0033088C"/>
    <w:rsid w:val="00341748"/>
    <w:rsid w:val="00355628"/>
    <w:rsid w:val="003C1C39"/>
    <w:rsid w:val="003E2337"/>
    <w:rsid w:val="004256CA"/>
    <w:rsid w:val="00562351"/>
    <w:rsid w:val="006F45A9"/>
    <w:rsid w:val="007215BD"/>
    <w:rsid w:val="00744A6C"/>
    <w:rsid w:val="009E5F00"/>
    <w:rsid w:val="00CF352D"/>
    <w:rsid w:val="00D975B3"/>
    <w:rsid w:val="00ED6B9C"/>
    <w:rsid w:val="00F65809"/>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566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62351"/>
    <w:rPr>
      <w:color w:val="0000FF" w:themeColor="hyperlink"/>
      <w:u w:val="single"/>
    </w:rPr>
  </w:style>
  <w:style w:type="table" w:styleId="TableGrid">
    <w:name w:val="Table Grid"/>
    <w:basedOn w:val="TableNormal"/>
    <w:uiPriority w:val="59"/>
    <w:rsid w:val="0056235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F45A9"/>
    <w:pPr>
      <w:ind w:left="720"/>
      <w:contextualSpacing/>
    </w:pPr>
  </w:style>
</w:styles>
</file>

<file path=word/webSettings.xml><?xml version="1.0" encoding="utf-8"?>
<w:webSettings xmlns:r="http://schemas.openxmlformats.org/officeDocument/2006/relationships" xmlns:w="http://schemas.openxmlformats.org/wordprocessingml/2006/main">
  <w:divs>
    <w:div w:id="317076912">
      <w:bodyDiv w:val="1"/>
      <w:marLeft w:val="0"/>
      <w:marRight w:val="0"/>
      <w:marTop w:val="0"/>
      <w:marBottom w:val="0"/>
      <w:divBdr>
        <w:top w:val="none" w:sz="0" w:space="0" w:color="auto"/>
        <w:left w:val="none" w:sz="0" w:space="0" w:color="auto"/>
        <w:bottom w:val="none" w:sz="0" w:space="0" w:color="auto"/>
        <w:right w:val="none" w:sz="0" w:space="0" w:color="auto"/>
      </w:divBdr>
      <w:divsChild>
        <w:div w:id="170416842">
          <w:marLeft w:val="734"/>
          <w:marRight w:val="0"/>
          <w:marTop w:val="0"/>
          <w:marBottom w:val="0"/>
          <w:divBdr>
            <w:top w:val="none" w:sz="0" w:space="0" w:color="auto"/>
            <w:left w:val="none" w:sz="0" w:space="0" w:color="auto"/>
            <w:bottom w:val="none" w:sz="0" w:space="0" w:color="auto"/>
            <w:right w:val="none" w:sz="0" w:space="0" w:color="auto"/>
          </w:divBdr>
        </w:div>
        <w:div w:id="486945261">
          <w:marLeft w:val="734"/>
          <w:marRight w:val="0"/>
          <w:marTop w:val="0"/>
          <w:marBottom w:val="0"/>
          <w:divBdr>
            <w:top w:val="none" w:sz="0" w:space="0" w:color="auto"/>
            <w:left w:val="none" w:sz="0" w:space="0" w:color="auto"/>
            <w:bottom w:val="none" w:sz="0" w:space="0" w:color="auto"/>
            <w:right w:val="none" w:sz="0" w:space="0" w:color="auto"/>
          </w:divBdr>
        </w:div>
        <w:div w:id="1591503293">
          <w:marLeft w:val="734"/>
          <w:marRight w:val="0"/>
          <w:marTop w:val="0"/>
          <w:marBottom w:val="0"/>
          <w:divBdr>
            <w:top w:val="none" w:sz="0" w:space="0" w:color="auto"/>
            <w:left w:val="none" w:sz="0" w:space="0" w:color="auto"/>
            <w:bottom w:val="none" w:sz="0" w:space="0" w:color="auto"/>
            <w:right w:val="none" w:sz="0" w:space="0" w:color="auto"/>
          </w:divBdr>
        </w:div>
      </w:divsChild>
    </w:div>
    <w:div w:id="534274060">
      <w:bodyDiv w:val="1"/>
      <w:marLeft w:val="0"/>
      <w:marRight w:val="0"/>
      <w:marTop w:val="0"/>
      <w:marBottom w:val="0"/>
      <w:divBdr>
        <w:top w:val="none" w:sz="0" w:space="0" w:color="auto"/>
        <w:left w:val="none" w:sz="0" w:space="0" w:color="auto"/>
        <w:bottom w:val="none" w:sz="0" w:space="0" w:color="auto"/>
        <w:right w:val="none" w:sz="0" w:space="0" w:color="auto"/>
      </w:divBdr>
      <w:divsChild>
        <w:div w:id="272904325">
          <w:marLeft w:val="734"/>
          <w:marRight w:val="0"/>
          <w:marTop w:val="0"/>
          <w:marBottom w:val="0"/>
          <w:divBdr>
            <w:top w:val="none" w:sz="0" w:space="0" w:color="auto"/>
            <w:left w:val="none" w:sz="0" w:space="0" w:color="auto"/>
            <w:bottom w:val="none" w:sz="0" w:space="0" w:color="auto"/>
            <w:right w:val="none" w:sz="0" w:space="0" w:color="auto"/>
          </w:divBdr>
        </w:div>
        <w:div w:id="1756977526">
          <w:marLeft w:val="734"/>
          <w:marRight w:val="0"/>
          <w:marTop w:val="0"/>
          <w:marBottom w:val="0"/>
          <w:divBdr>
            <w:top w:val="none" w:sz="0" w:space="0" w:color="auto"/>
            <w:left w:val="none" w:sz="0" w:space="0" w:color="auto"/>
            <w:bottom w:val="none" w:sz="0" w:space="0" w:color="auto"/>
            <w:right w:val="none" w:sz="0" w:space="0" w:color="auto"/>
          </w:divBdr>
        </w:div>
        <w:div w:id="567155671">
          <w:marLeft w:val="734"/>
          <w:marRight w:val="0"/>
          <w:marTop w:val="0"/>
          <w:marBottom w:val="0"/>
          <w:divBdr>
            <w:top w:val="none" w:sz="0" w:space="0" w:color="auto"/>
            <w:left w:val="none" w:sz="0" w:space="0" w:color="auto"/>
            <w:bottom w:val="none" w:sz="0" w:space="0" w:color="auto"/>
            <w:right w:val="none" w:sz="0" w:space="0" w:color="auto"/>
          </w:divBdr>
        </w:div>
      </w:divsChild>
    </w:div>
    <w:div w:id="1906791892">
      <w:bodyDiv w:val="1"/>
      <w:marLeft w:val="0"/>
      <w:marRight w:val="0"/>
      <w:marTop w:val="0"/>
      <w:marBottom w:val="0"/>
      <w:divBdr>
        <w:top w:val="none" w:sz="0" w:space="0" w:color="auto"/>
        <w:left w:val="none" w:sz="0" w:space="0" w:color="auto"/>
        <w:bottom w:val="none" w:sz="0" w:space="0" w:color="auto"/>
        <w:right w:val="none" w:sz="0" w:space="0" w:color="auto"/>
      </w:divBdr>
      <w:divsChild>
        <w:div w:id="2070953764">
          <w:marLeft w:val="734"/>
          <w:marRight w:val="0"/>
          <w:marTop w:val="0"/>
          <w:marBottom w:val="0"/>
          <w:divBdr>
            <w:top w:val="none" w:sz="0" w:space="0" w:color="auto"/>
            <w:left w:val="none" w:sz="0" w:space="0" w:color="auto"/>
            <w:bottom w:val="none" w:sz="0" w:space="0" w:color="auto"/>
            <w:right w:val="none" w:sz="0" w:space="0" w:color="auto"/>
          </w:divBdr>
        </w:div>
        <w:div w:id="1590041056">
          <w:marLeft w:val="734"/>
          <w:marRight w:val="0"/>
          <w:marTop w:val="0"/>
          <w:marBottom w:val="0"/>
          <w:divBdr>
            <w:top w:val="none" w:sz="0" w:space="0" w:color="auto"/>
            <w:left w:val="none" w:sz="0" w:space="0" w:color="auto"/>
            <w:bottom w:val="none" w:sz="0" w:space="0" w:color="auto"/>
            <w:right w:val="none" w:sz="0" w:space="0" w:color="auto"/>
          </w:divBdr>
        </w:div>
        <w:div w:id="665089969">
          <w:marLeft w:val="734"/>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1395</Words>
  <Characters>7956</Characters>
  <Application>Microsoft Macintosh Word</Application>
  <DocSecurity>0</DocSecurity>
  <Lines>66</Lines>
  <Paragraphs>15</Paragraphs>
  <ScaleCrop>false</ScaleCrop>
  <LinksUpToDate>false</LinksUpToDate>
  <CharactersWithSpaces>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Molly Zeins</cp:lastModifiedBy>
  <cp:revision>2</cp:revision>
  <cp:lastPrinted>2012-01-05T21:55:00Z</cp:lastPrinted>
  <dcterms:created xsi:type="dcterms:W3CDTF">2012-01-05T21:58:00Z</dcterms:created>
  <dcterms:modified xsi:type="dcterms:W3CDTF">2012-01-05T21:58:00Z</dcterms:modified>
</cp:coreProperties>
</file>